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B09" w:rsidRDefault="006F14DF" w:rsidP="006F14DF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drawing>
          <wp:inline distT="0" distB="0" distL="0" distR="0">
            <wp:extent cx="6210935" cy="957961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743065467640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9579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8D1A56">
        <w:rPr>
          <w:rFonts w:ascii="Times New Roman" w:hAnsi="Times New Roman" w:cs="Times New Roman"/>
          <w:szCs w:val="24"/>
        </w:rPr>
        <w:lastRenderedPageBreak/>
        <w:t xml:space="preserve">местности. Здание детского сада построено по типовому проекту. Проектная наполняемость –  210 мест,  общая площадь здания – 2186,5 </w:t>
      </w:r>
      <w:proofErr w:type="spellStart"/>
      <w:r w:rsidR="008D1A56">
        <w:rPr>
          <w:rFonts w:ascii="Times New Roman" w:hAnsi="Times New Roman" w:cs="Times New Roman"/>
          <w:szCs w:val="24"/>
        </w:rPr>
        <w:t>кв.м</w:t>
      </w:r>
      <w:proofErr w:type="spellEnd"/>
      <w:r w:rsidR="008D1A56">
        <w:rPr>
          <w:rFonts w:ascii="Times New Roman" w:hAnsi="Times New Roman" w:cs="Times New Roman"/>
          <w:szCs w:val="24"/>
        </w:rPr>
        <w:t>.</w:t>
      </w:r>
    </w:p>
    <w:p w:rsidR="00721B09" w:rsidRDefault="008A0EC0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Цель деятельности МБДОУ «Д</w:t>
      </w:r>
      <w:r w:rsidR="008D1A56">
        <w:rPr>
          <w:rFonts w:ascii="Times New Roman" w:hAnsi="Times New Roman" w:cs="Times New Roman"/>
          <w:szCs w:val="24"/>
        </w:rPr>
        <w:t>С №</w:t>
      </w:r>
      <w:r>
        <w:rPr>
          <w:rFonts w:ascii="Times New Roman" w:hAnsi="Times New Roman" w:cs="Times New Roman"/>
          <w:szCs w:val="24"/>
        </w:rPr>
        <w:t xml:space="preserve"> </w:t>
      </w:r>
      <w:r w:rsidR="008D1A56">
        <w:rPr>
          <w:rFonts w:ascii="Times New Roman" w:hAnsi="Times New Roman" w:cs="Times New Roman"/>
          <w:szCs w:val="24"/>
        </w:rPr>
        <w:t>19» – осуществление образовательной деятельности по реализации образовательных программ дошкольного образования.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Предметом деятельности -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Режим работы детского сада: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рабочая неделя – пятидневная, с понедельника по пятницу. Длительность пребывания детей в группах –  12 часов (с 7.00 до 19.00). </w:t>
      </w:r>
    </w:p>
    <w:p w:rsidR="00721B09" w:rsidRDefault="00721B09">
      <w:pPr>
        <w:widowControl w:val="0"/>
        <w:spacing w:after="0" w:line="240" w:lineRule="auto"/>
        <w:ind w:left="-142"/>
        <w:jc w:val="center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widowControl w:val="0"/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II</w:t>
      </w:r>
      <w:r>
        <w:rPr>
          <w:rFonts w:ascii="Times New Roman" w:hAnsi="Times New Roman" w:cs="Times New Roman"/>
          <w:b/>
          <w:szCs w:val="24"/>
        </w:rPr>
        <w:t>. Система управления организации</w:t>
      </w:r>
    </w:p>
    <w:p w:rsidR="00721B09" w:rsidRDefault="008D1A56">
      <w:pPr>
        <w:widowControl w:val="0"/>
        <w:spacing w:after="0" w:line="240" w:lineRule="auto"/>
        <w:ind w:left="-142" w:firstLine="85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осуществляется в соответствии с действующим законодательством и Уставом детского сада.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Управление детским садом строится на принципах единоначалия и коллегиальности. Коллегиальными органами управления являются: управляющий совет, педагогический совет, общее собрание работников, родительский комитет. Единоличным исполнительным органом является руководитель – заведующий.</w:t>
      </w:r>
    </w:p>
    <w:p w:rsidR="00721B09" w:rsidRDefault="008D1A56">
      <w:pPr>
        <w:shd w:val="clear" w:color="auto" w:fill="FFFFFF"/>
        <w:spacing w:after="0" w:line="240" w:lineRule="auto"/>
        <w:ind w:left="-142"/>
        <w:jc w:val="center"/>
        <w:rPr>
          <w:rFonts w:ascii="Times New Roman" w:hAnsi="Times New Roman" w:cs="Times New Roman"/>
          <w:bCs/>
          <w:szCs w:val="24"/>
          <w:lang w:eastAsia="ru-RU"/>
        </w:rPr>
      </w:pPr>
      <w:r>
        <w:rPr>
          <w:rFonts w:ascii="Times New Roman" w:hAnsi="Times New Roman" w:cs="Times New Roman"/>
          <w:bCs/>
          <w:szCs w:val="24"/>
          <w:lang w:eastAsia="ru-RU"/>
        </w:rPr>
        <w:t>Органы управления, действующие в детском саду</w:t>
      </w:r>
    </w:p>
    <w:tbl>
      <w:tblPr>
        <w:tblW w:w="5000" w:type="pct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43" w:type="dxa"/>
        </w:tblCellMar>
        <w:tblLook w:val="0000" w:firstRow="0" w:lastRow="0" w:firstColumn="0" w:lastColumn="0" w:noHBand="0" w:noVBand="0"/>
      </w:tblPr>
      <w:tblGrid>
        <w:gridCol w:w="2814"/>
        <w:gridCol w:w="7118"/>
      </w:tblGrid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Функции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Управляющий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;times;serif" w:hAnsi="times new roman;times;serif"/>
                <w:color w:val="000000"/>
                <w:szCs w:val="24"/>
              </w:rPr>
            </w:pPr>
            <w:r>
              <w:rPr>
                <w:rFonts w:ascii="times new roman;times;serif" w:hAnsi="times new roman;times;serif"/>
                <w:color w:val="000000"/>
                <w:szCs w:val="24"/>
              </w:rPr>
              <w:t>Является коллегиальным органом самоуправления, имеющим полномочия, определенные Уставом ДОУ, по решению вопросов функционирования и развития ДОУ</w:t>
            </w:r>
          </w:p>
        </w:tc>
      </w:tr>
      <w:tr w:rsidR="00721B09">
        <w:trPr>
          <w:trHeight w:val="4341"/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 образовательной деятельностью детского сада, в том числе рассматривает вопросы: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развития образовательных услуг;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регламентации образовательных отношений;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разработки образовательных программ;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выбора  учебных пособий, средств обучения и воспитания;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материально-технического обеспечения образовательного процесса;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аттестации, повышении квалификации педагогических работников;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ind w:right="268"/>
              <w:rPr>
                <w:lang w:eastAsia="ru-RU"/>
              </w:rPr>
            </w:pPr>
            <w:r>
              <w:rPr>
                <w:lang w:eastAsia="ru-RU"/>
              </w:rPr>
              <w:t>координации деятельности методических объединений</w:t>
            </w:r>
          </w:p>
          <w:p w:rsidR="00721B09" w:rsidRDefault="008D1A56">
            <w:pPr>
              <w:pStyle w:val="a9"/>
              <w:numPr>
                <w:ilvl w:val="0"/>
                <w:numId w:val="1"/>
              </w:numPr>
              <w:spacing w:after="200"/>
            </w:pPr>
            <w:r>
              <w:t>выявления, обобщения, распространения, внедрения передового педагогического опыта.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принимать локальные акты, которые регламентируют деятельность образовательной организации и связаны с правами и обязанностями работников;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t>− разрешать конфликтные ситуации между работниками и администрацией образовательной организации;</w:t>
            </w:r>
          </w:p>
          <w:p w:rsidR="00721B09" w:rsidRDefault="008D1A56">
            <w:pPr>
              <w:spacing w:after="0" w:line="240" w:lineRule="auto"/>
              <w:ind w:left="163" w:right="268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− 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  <w:tr w:rsidR="00721B09">
        <w:trPr>
          <w:jc w:val="center"/>
        </w:trPr>
        <w:tc>
          <w:tcPr>
            <w:tcW w:w="27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57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  <w:lang w:eastAsia="ru-RU"/>
              </w:rPr>
              <w:lastRenderedPageBreak/>
              <w:t>Родительское собрание</w:t>
            </w:r>
          </w:p>
        </w:tc>
        <w:tc>
          <w:tcPr>
            <w:tcW w:w="70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</w:tcPr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его работе по воспитанию, развитию и обучению детей дошкольного возраста;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пропаганды среди родителей (законных представителей) воспитанников и населения положительного опыта семейного воспитания;</w:t>
            </w:r>
          </w:p>
          <w:p w:rsidR="00721B09" w:rsidRDefault="008D1A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оказание помощи Учреждению в организации и проведении мероприятий по охране жизни и здоровья детей, других мероприятий образовательного процесса;</w:t>
            </w:r>
          </w:p>
        </w:tc>
      </w:tr>
    </w:tbl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Структура и система управления соответствуют специфике деятельности детского сада.</w:t>
      </w:r>
    </w:p>
    <w:p w:rsidR="00721B09" w:rsidRDefault="00721B09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bCs/>
          <w:szCs w:val="24"/>
        </w:rPr>
      </w:pP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bCs/>
          <w:szCs w:val="24"/>
          <w:lang w:val="en-US"/>
        </w:rPr>
        <w:t>III</w:t>
      </w:r>
      <w:r>
        <w:rPr>
          <w:rFonts w:ascii="Times New Roman" w:hAnsi="Times New Roman" w:cs="Times New Roman"/>
          <w:b/>
          <w:bCs/>
          <w:szCs w:val="24"/>
        </w:rPr>
        <w:t>. Оценка образовательной деятельности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Образовательная деятельность в детском саду организована в соответствии с Федеральным законом от 29.12.2012 № 273-ФЗ</w:t>
      </w:r>
      <w:r w:rsidR="00A404DA">
        <w:rPr>
          <w:rFonts w:ascii="Times New Roman" w:hAnsi="Times New Roman" w:cs="Times New Roman"/>
          <w:szCs w:val="24"/>
        </w:rPr>
        <w:t xml:space="preserve"> ред.23.07.2024г</w:t>
      </w:r>
      <w:r>
        <w:rPr>
          <w:rFonts w:ascii="Times New Roman" w:hAnsi="Times New Roman" w:cs="Times New Roman"/>
          <w:szCs w:val="24"/>
        </w:rPr>
        <w:t xml:space="preserve"> «Об образовании в Российской Федераци</w:t>
      </w:r>
      <w:r w:rsidR="00A404DA">
        <w:rPr>
          <w:rFonts w:ascii="Times New Roman" w:hAnsi="Times New Roman" w:cs="Times New Roman"/>
          <w:szCs w:val="24"/>
        </w:rPr>
        <w:t>и»</w:t>
      </w:r>
      <w:r w:rsidR="007C079F">
        <w:rPr>
          <w:rFonts w:ascii="Times New Roman" w:hAnsi="Times New Roman" w:cs="Times New Roman"/>
          <w:szCs w:val="24"/>
        </w:rPr>
        <w:t>, СанПиН 2.3/2.4..3590-20</w:t>
      </w:r>
      <w:r>
        <w:rPr>
          <w:rFonts w:ascii="Times New Roman" w:hAnsi="Times New Roman" w:cs="Times New Roman"/>
          <w:szCs w:val="24"/>
        </w:rPr>
        <w:t xml:space="preserve"> «Санитарно-эпидемиологические требо</w:t>
      </w:r>
      <w:r w:rsidR="007C079F">
        <w:rPr>
          <w:rFonts w:ascii="Times New Roman" w:hAnsi="Times New Roman" w:cs="Times New Roman"/>
          <w:szCs w:val="24"/>
        </w:rPr>
        <w:t xml:space="preserve">вания к  организации педагогического процесса </w:t>
      </w:r>
      <w:r>
        <w:rPr>
          <w:rFonts w:ascii="Times New Roman" w:hAnsi="Times New Roman" w:cs="Times New Roman"/>
          <w:szCs w:val="24"/>
        </w:rPr>
        <w:t>дошкольных образовательных организаций».</w:t>
      </w:r>
    </w:p>
    <w:p w:rsidR="00721B09" w:rsidRPr="000C6D0F" w:rsidRDefault="008D1A56" w:rsidP="000C6D0F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 w:rsidRPr="00FD3DFB">
        <w:rPr>
          <w:rFonts w:ascii="Times New Roman" w:hAnsi="Times New Roman" w:cs="Times New Roman"/>
          <w:szCs w:val="24"/>
        </w:rPr>
        <w:t xml:space="preserve">Образовательная деятельность ведется на основании </w:t>
      </w:r>
      <w:r w:rsidRPr="00FD3DFB">
        <w:rPr>
          <w:rFonts w:ascii="Times New Roman" w:hAnsi="Times New Roman" w:cs="Times New Roman"/>
          <w:color w:val="auto"/>
          <w:szCs w:val="24"/>
        </w:rPr>
        <w:t xml:space="preserve">утвержденной основной </w:t>
      </w:r>
      <w:r w:rsidR="000C6D0F" w:rsidRPr="00FD3DFB">
        <w:rPr>
          <w:rFonts w:ascii="Times New Roman" w:hAnsi="Times New Roman" w:cs="Times New Roman"/>
          <w:color w:val="auto"/>
          <w:szCs w:val="24"/>
        </w:rPr>
        <w:t xml:space="preserve">федеральной </w:t>
      </w:r>
      <w:r w:rsidRPr="00FD3DFB">
        <w:rPr>
          <w:rFonts w:ascii="Times New Roman" w:hAnsi="Times New Roman" w:cs="Times New Roman"/>
          <w:color w:val="auto"/>
          <w:szCs w:val="24"/>
        </w:rPr>
        <w:t>образовательной программы дошкольного образования,</w:t>
      </w:r>
      <w:r w:rsidRPr="00FD3DFB">
        <w:rPr>
          <w:rFonts w:ascii="Times New Roman" w:hAnsi="Times New Roman" w:cs="Times New Roman"/>
          <w:szCs w:val="24"/>
        </w:rPr>
        <w:t xml:space="preserve"> к</w:t>
      </w:r>
      <w:r w:rsidR="000C6D0F" w:rsidRPr="00FD3DFB">
        <w:rPr>
          <w:rFonts w:ascii="Times New Roman" w:hAnsi="Times New Roman" w:cs="Times New Roman"/>
          <w:szCs w:val="24"/>
        </w:rPr>
        <w:t xml:space="preserve">оторая позволяет реализовать несколько основополагающих функций дошкольного уровня образования, определяет единые для Российской Федерации базовые объем и содержание ДО осваиваемые </w:t>
      </w:r>
      <w:proofErr w:type="gramStart"/>
      <w:r w:rsidR="000C6D0F" w:rsidRPr="00FD3DFB">
        <w:rPr>
          <w:rFonts w:ascii="Times New Roman" w:hAnsi="Times New Roman" w:cs="Times New Roman"/>
          <w:szCs w:val="24"/>
        </w:rPr>
        <w:t>обучающимися</w:t>
      </w:r>
      <w:proofErr w:type="gramEnd"/>
      <w:r w:rsidR="000C6D0F" w:rsidRPr="00FD3DFB">
        <w:rPr>
          <w:rFonts w:ascii="Times New Roman" w:hAnsi="Times New Roman" w:cs="Times New Roman"/>
          <w:szCs w:val="24"/>
        </w:rPr>
        <w:t xml:space="preserve"> и осуществляющих образовательную деятельность. </w:t>
      </w:r>
      <w:r w:rsidR="002C52C0" w:rsidRPr="00FD3DFB">
        <w:rPr>
          <w:rFonts w:ascii="Times New Roman" w:hAnsi="Times New Roman" w:cs="Times New Roman"/>
          <w:color w:val="auto"/>
          <w:szCs w:val="24"/>
        </w:rPr>
        <w:t>ФОП  являе</w:t>
      </w:r>
      <w:r w:rsidR="000C6D0F" w:rsidRPr="00FD3DFB">
        <w:rPr>
          <w:rFonts w:ascii="Times New Roman" w:hAnsi="Times New Roman" w:cs="Times New Roman"/>
          <w:color w:val="auto"/>
          <w:szCs w:val="24"/>
        </w:rPr>
        <w:t>тся основой образовательных программ дошкольного образования.</w:t>
      </w:r>
      <w:r w:rsidRPr="00FD3DFB">
        <w:rPr>
          <w:rFonts w:ascii="Times New Roman" w:hAnsi="Times New Roman" w:cs="Times New Roman"/>
          <w:color w:val="FF0000"/>
          <w:szCs w:val="24"/>
        </w:rPr>
        <w:t xml:space="preserve"> </w:t>
      </w:r>
      <w:r w:rsidRPr="00FD3DFB">
        <w:rPr>
          <w:rFonts w:ascii="times new roman;times;serif" w:hAnsi="times new roman;times;serif" w:cs="Times New Roman"/>
          <w:color w:val="000000"/>
          <w:szCs w:val="24"/>
        </w:rPr>
        <w:t>Реализация образовательных задач прои</w:t>
      </w:r>
      <w:r w:rsidR="000C6D0F" w:rsidRPr="00FD3DFB">
        <w:rPr>
          <w:rFonts w:ascii="times new roman;times;serif" w:hAnsi="times new roman;times;serif" w:cs="Times New Roman"/>
          <w:color w:val="000000"/>
          <w:szCs w:val="24"/>
        </w:rPr>
        <w:t xml:space="preserve">сходит </w:t>
      </w:r>
      <w:r w:rsidRPr="00FD3DFB">
        <w:rPr>
          <w:rFonts w:ascii="times new roman;times;serif" w:hAnsi="times new roman;times;serif" w:cs="Times New Roman"/>
          <w:color w:val="000000"/>
          <w:szCs w:val="24"/>
        </w:rPr>
        <w:t xml:space="preserve"> в процессе</w:t>
      </w:r>
      <w:r w:rsidR="000C6D0F" w:rsidRPr="00FD3DFB">
        <w:rPr>
          <w:rFonts w:ascii="times new roman;times;serif" w:hAnsi="times new roman;times;serif" w:cs="Times New Roman"/>
          <w:color w:val="000000"/>
          <w:szCs w:val="24"/>
        </w:rPr>
        <w:t xml:space="preserve"> </w:t>
      </w:r>
      <w:r w:rsidRPr="00FD3DFB">
        <w:rPr>
          <w:rFonts w:ascii="times new roman;times;serif" w:hAnsi="times new roman;times;serif" w:cs="Times New Roman"/>
          <w:color w:val="000000"/>
          <w:szCs w:val="24"/>
        </w:rPr>
        <w:t xml:space="preserve"> совместной и самостоятельной деятельности детей</w:t>
      </w:r>
      <w:r w:rsidR="000C6D0F" w:rsidRPr="00FD3DFB">
        <w:rPr>
          <w:rFonts w:ascii="times new roman;times;serif" w:hAnsi="times new roman;times;serif" w:cs="Times New Roman"/>
          <w:color w:val="000000"/>
          <w:szCs w:val="24"/>
        </w:rPr>
        <w:t xml:space="preserve"> не только в рамках образовательной деятельности</w:t>
      </w:r>
      <w:r w:rsidRPr="00FD3DFB">
        <w:rPr>
          <w:rFonts w:ascii="times new roman;times;serif" w:hAnsi="times new roman;times;serif" w:cs="Times New Roman"/>
          <w:color w:val="000000"/>
          <w:szCs w:val="24"/>
        </w:rPr>
        <w:t>, но и при проведении режимных моментов с учетом возрастных особенностей воспитанников</w:t>
      </w:r>
      <w:r w:rsidR="000C6D0F" w:rsidRPr="00FD3DFB">
        <w:rPr>
          <w:rFonts w:ascii="times new roman;times;serif" w:hAnsi="times new roman;times;serif" w:cs="Times New Roman"/>
          <w:color w:val="000000"/>
          <w:szCs w:val="24"/>
        </w:rPr>
        <w:t>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proofErr w:type="gramStart"/>
      <w:r>
        <w:rPr>
          <w:rFonts w:ascii="Times New Roman" w:hAnsi="Times New Roman" w:cs="Times New Roman"/>
          <w:szCs w:val="24"/>
        </w:rPr>
        <w:t xml:space="preserve">Детский сад посещают </w:t>
      </w:r>
      <w:r w:rsidR="002C52C0">
        <w:rPr>
          <w:rFonts w:ascii="Times New Roman" w:hAnsi="Times New Roman" w:cs="Times New Roman"/>
          <w:szCs w:val="24"/>
        </w:rPr>
        <w:t>184</w:t>
      </w:r>
      <w:r>
        <w:rPr>
          <w:rFonts w:ascii="Times New Roman" w:hAnsi="Times New Roman" w:cs="Times New Roman"/>
          <w:szCs w:val="24"/>
        </w:rPr>
        <w:t xml:space="preserve"> воспитанник</w:t>
      </w:r>
      <w:r w:rsidR="002C52C0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в возрасте от 1,5 до 8 лет, из них </w:t>
      </w:r>
      <w:r w:rsidR="002E7DBE">
        <w:rPr>
          <w:rFonts w:ascii="Times New Roman" w:hAnsi="Times New Roman" w:cs="Times New Roman"/>
          <w:szCs w:val="24"/>
        </w:rPr>
        <w:t>1 ребенок-инвалид</w:t>
      </w:r>
      <w:r>
        <w:rPr>
          <w:rFonts w:ascii="Times New Roman" w:hAnsi="Times New Roman" w:cs="Times New Roman"/>
          <w:szCs w:val="24"/>
        </w:rPr>
        <w:t>, обучающиеся по основной образовательной программе дошкольного образовани</w:t>
      </w:r>
      <w:r w:rsidR="00563E29">
        <w:rPr>
          <w:rFonts w:ascii="Times New Roman" w:hAnsi="Times New Roman" w:cs="Times New Roman"/>
          <w:szCs w:val="24"/>
        </w:rPr>
        <w:t>я.</w:t>
      </w:r>
      <w:proofErr w:type="gramEnd"/>
      <w:r w:rsidR="00563E29">
        <w:rPr>
          <w:rFonts w:ascii="Times New Roman" w:hAnsi="Times New Roman" w:cs="Times New Roman"/>
          <w:szCs w:val="24"/>
        </w:rPr>
        <w:t xml:space="preserve"> В детском саду сформировано </w:t>
      </w:r>
      <w:r w:rsidR="00563E29" w:rsidRPr="000C6D0F">
        <w:rPr>
          <w:rFonts w:ascii="Times New Roman" w:hAnsi="Times New Roman" w:cs="Times New Roman"/>
          <w:szCs w:val="24"/>
        </w:rPr>
        <w:t>9</w:t>
      </w:r>
      <w:r>
        <w:rPr>
          <w:rFonts w:ascii="Times New Roman" w:hAnsi="Times New Roman" w:cs="Times New Roman"/>
          <w:szCs w:val="24"/>
        </w:rPr>
        <w:t xml:space="preserve">  групп общеразвивающей направленности. Из них:</w:t>
      </w:r>
    </w:p>
    <w:p w:rsidR="00721B09" w:rsidRDefault="008219F6">
      <w:pPr>
        <w:pStyle w:val="a9"/>
        <w:numPr>
          <w:ilvl w:val="0"/>
          <w:numId w:val="2"/>
        </w:numPr>
        <w:jc w:val="both"/>
      </w:pPr>
      <w:r>
        <w:t>2</w:t>
      </w:r>
      <w:r w:rsidR="008D1A56">
        <w:t xml:space="preserve"> первые младшие группа (с 1,5 до 3 лет) – </w:t>
      </w:r>
      <w:r w:rsidR="00563E29">
        <w:t>3</w:t>
      </w:r>
      <w:r w:rsidR="002C52C0">
        <w:t>2</w:t>
      </w:r>
      <w:r w:rsidR="008D1A56">
        <w:t xml:space="preserve"> детей;</w:t>
      </w:r>
    </w:p>
    <w:p w:rsidR="00721B09" w:rsidRDefault="00563E29">
      <w:pPr>
        <w:pStyle w:val="a9"/>
        <w:numPr>
          <w:ilvl w:val="0"/>
          <w:numId w:val="2"/>
        </w:numPr>
        <w:jc w:val="both"/>
      </w:pPr>
      <w:r w:rsidRPr="00563E29">
        <w:t>1</w:t>
      </w:r>
      <w:r w:rsidR="008D1A56">
        <w:t xml:space="preserve">  вторых младших  группы (с 3 до 4 лет) – </w:t>
      </w:r>
      <w:r w:rsidR="002E7DBE">
        <w:t>34</w:t>
      </w:r>
      <w:r w:rsidR="001F1615">
        <w:t xml:space="preserve"> детей</w:t>
      </w:r>
      <w:r w:rsidR="008D1A56">
        <w:t>;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>2 средних группы (с 4 до 5 лет) – 4</w:t>
      </w:r>
      <w:r w:rsidR="002E7DBE">
        <w:t>1</w:t>
      </w:r>
      <w:r>
        <w:t xml:space="preserve"> детей;</w:t>
      </w:r>
    </w:p>
    <w:p w:rsidR="00721B09" w:rsidRDefault="002E7DBE">
      <w:pPr>
        <w:pStyle w:val="a9"/>
        <w:numPr>
          <w:ilvl w:val="0"/>
          <w:numId w:val="2"/>
        </w:numPr>
        <w:jc w:val="both"/>
      </w:pPr>
      <w:r>
        <w:t>1</w:t>
      </w:r>
      <w:r w:rsidR="008D1A56">
        <w:t xml:space="preserve"> с</w:t>
      </w:r>
      <w:r>
        <w:t>таршая группа</w:t>
      </w:r>
      <w:r w:rsidR="00563E29">
        <w:t xml:space="preserve"> (с 5 до 6 лет) — </w:t>
      </w:r>
      <w:r>
        <w:t>27</w:t>
      </w:r>
      <w:r w:rsidR="008D1A56">
        <w:t xml:space="preserve"> </w:t>
      </w:r>
      <w:r w:rsidR="001F1615">
        <w:t>ребенка</w:t>
      </w:r>
      <w:r w:rsidR="008D1A56">
        <w:t xml:space="preserve">; </w:t>
      </w:r>
    </w:p>
    <w:p w:rsidR="00721B09" w:rsidRDefault="008D1A56">
      <w:pPr>
        <w:pStyle w:val="a9"/>
        <w:numPr>
          <w:ilvl w:val="0"/>
          <w:numId w:val="2"/>
        </w:numPr>
        <w:jc w:val="both"/>
      </w:pPr>
      <w:r>
        <w:t xml:space="preserve">2 подготовительные к школе группы (с 6 до 7 лет) – </w:t>
      </w:r>
      <w:r w:rsidR="002E7DBE">
        <w:t>51</w:t>
      </w:r>
      <w:r>
        <w:t xml:space="preserve"> </w:t>
      </w:r>
      <w:r w:rsidR="001F1615">
        <w:t>ребенка</w:t>
      </w:r>
      <w:r>
        <w:t>.</w:t>
      </w:r>
    </w:p>
    <w:p w:rsidR="00721B09" w:rsidRDefault="00721B09">
      <w:pPr>
        <w:pStyle w:val="a9"/>
        <w:ind w:left="1287"/>
        <w:jc w:val="both"/>
      </w:pPr>
    </w:p>
    <w:p w:rsidR="00721B0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  <w:t xml:space="preserve">Уровень развития детей анализируется по итогам педагогической диагностики. Формы проведения диагностики: 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занятия (по каждому разделу программы);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диагностические срезы;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наблюдения, итоговые занятия.</w:t>
      </w:r>
    </w:p>
    <w:p w:rsidR="00F32E1C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целевых ориентиров детского развития и качества освоения образовательных областей. Так, результаты качества освоения ООП детского сада </w:t>
      </w:r>
      <w:proofErr w:type="gramStart"/>
      <w:r>
        <w:rPr>
          <w:rFonts w:ascii="Times New Roman" w:hAnsi="Times New Roman" w:cs="Times New Roman"/>
          <w:szCs w:val="24"/>
        </w:rPr>
        <w:t>на конец</w:t>
      </w:r>
      <w:proofErr w:type="gramEnd"/>
      <w:r>
        <w:rPr>
          <w:rFonts w:ascii="Times New Roman" w:hAnsi="Times New Roman" w:cs="Times New Roman"/>
          <w:szCs w:val="24"/>
        </w:rPr>
        <w:t xml:space="preserve"> 20</w:t>
      </w:r>
      <w:r w:rsidR="0088762C">
        <w:rPr>
          <w:rFonts w:ascii="Times New Roman" w:hAnsi="Times New Roman" w:cs="Times New Roman"/>
          <w:szCs w:val="24"/>
        </w:rPr>
        <w:t>2</w:t>
      </w:r>
      <w:r w:rsidR="002E7DBE">
        <w:rPr>
          <w:rFonts w:ascii="Times New Roman" w:hAnsi="Times New Roman" w:cs="Times New Roman"/>
          <w:szCs w:val="24"/>
        </w:rPr>
        <w:t>4</w:t>
      </w:r>
      <w:r>
        <w:rPr>
          <w:rFonts w:ascii="Times New Roman" w:hAnsi="Times New Roman" w:cs="Times New Roman"/>
          <w:szCs w:val="24"/>
        </w:rPr>
        <w:t xml:space="preserve"> года выглядят следующим образом:</w:t>
      </w: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</w:p>
    <w:p w:rsidR="00F32E1C" w:rsidRDefault="00F32E1C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inline distT="0" distB="0" distL="0" distR="0">
            <wp:extent cx="5191125" cy="3038475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408E9" w:rsidRDefault="00A408E9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</w:p>
    <w:p w:rsidR="00BD7983" w:rsidRPr="0088762C" w:rsidRDefault="008D1A56" w:rsidP="0088762C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</w:t>
      </w:r>
      <w:r w:rsidR="0088762C">
        <w:rPr>
          <w:rFonts w:ascii="Times New Roman" w:hAnsi="Times New Roman" w:cs="Times New Roman"/>
          <w:szCs w:val="24"/>
        </w:rPr>
        <w:t>ной деятельности в детском саду</w:t>
      </w:r>
      <w:r w:rsidR="00BD7983">
        <w:rPr>
          <w:rFonts w:ascii="Times New Roman" w:hAnsi="Times New Roman" w:cs="Times New Roman"/>
          <w:szCs w:val="24"/>
        </w:rPr>
        <w:t>.</w:t>
      </w:r>
    </w:p>
    <w:p w:rsidR="00EC30B3" w:rsidRDefault="00EC30B3" w:rsidP="00A408E9">
      <w:pPr>
        <w:spacing w:after="0" w:line="240" w:lineRule="auto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Результаты педагогического анализа, проведенного по итогам освоения </w:t>
      </w:r>
      <w:r w:rsidR="002C52C0">
        <w:rPr>
          <w:rFonts w:ascii="Times New Roman" w:hAnsi="Times New Roman" w:cs="Times New Roman"/>
          <w:szCs w:val="24"/>
        </w:rPr>
        <w:t xml:space="preserve">федеральной </w:t>
      </w:r>
      <w:r>
        <w:rPr>
          <w:rFonts w:ascii="Times New Roman" w:hAnsi="Times New Roman" w:cs="Times New Roman"/>
          <w:szCs w:val="24"/>
        </w:rPr>
        <w:t>образовательной п</w:t>
      </w:r>
      <w:r w:rsidR="0088762C">
        <w:rPr>
          <w:rFonts w:ascii="Times New Roman" w:hAnsi="Times New Roman" w:cs="Times New Roman"/>
          <w:szCs w:val="24"/>
        </w:rPr>
        <w:t xml:space="preserve">рограммы, свидетельствуют о </w:t>
      </w:r>
      <w:r>
        <w:rPr>
          <w:rFonts w:ascii="Times New Roman" w:hAnsi="Times New Roman" w:cs="Times New Roman"/>
          <w:szCs w:val="24"/>
        </w:rPr>
        <w:t xml:space="preserve"> результативности образовательной </w:t>
      </w:r>
      <w:r w:rsidR="0088762C">
        <w:rPr>
          <w:rFonts w:ascii="Times New Roman" w:hAnsi="Times New Roman" w:cs="Times New Roman"/>
          <w:szCs w:val="24"/>
        </w:rPr>
        <w:t>деятельности в</w:t>
      </w:r>
      <w:r>
        <w:rPr>
          <w:rFonts w:ascii="Times New Roman" w:hAnsi="Times New Roman" w:cs="Times New Roman"/>
          <w:szCs w:val="24"/>
        </w:rPr>
        <w:t xml:space="preserve"> группах. Причину данной ситуации видим в следующем:</w:t>
      </w:r>
    </w:p>
    <w:p w:rsidR="00EC30B3" w:rsidRDefault="0088762C" w:rsidP="00EC30B3">
      <w:pPr>
        <w:pStyle w:val="a9"/>
        <w:numPr>
          <w:ilvl w:val="0"/>
          <w:numId w:val="5"/>
        </w:numPr>
        <w:ind w:left="-142" w:firstLine="709"/>
        <w:jc w:val="both"/>
      </w:pPr>
      <w:r>
        <w:t xml:space="preserve">Об отсутствии </w:t>
      </w:r>
      <w:r w:rsidR="00EC30B3">
        <w:t xml:space="preserve"> свободного времени</w:t>
      </w:r>
      <w:r>
        <w:t xml:space="preserve"> родителей (законных представителей)</w:t>
      </w:r>
      <w:r w:rsidR="00EC30B3">
        <w:t xml:space="preserve"> для занятий с детьми различными видами конкретной содержательной деятельности и отсутствие соответствующих компетенций;</w:t>
      </w:r>
    </w:p>
    <w:p w:rsidR="001F1615" w:rsidRDefault="00BD7983" w:rsidP="005B598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  <w:r w:rsidR="001F1615">
        <w:rPr>
          <w:rFonts w:ascii="Times New Roman" w:hAnsi="Times New Roman" w:cs="Times New Roman"/>
          <w:szCs w:val="24"/>
        </w:rPr>
        <w:t xml:space="preserve"> </w:t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</w:rPr>
        <w:tab/>
        <w:t>Воспитательная работа</w:t>
      </w:r>
    </w:p>
    <w:p w:rsidR="00721B0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Воспитательный процесс условно подразделяется на следующие направления: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совместную деятельность педагогов с детьми, осуществляемую в процессе организации различных видов деятельности и в ходе режимных моментов;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самостоятельная деятельность детей;</w:t>
      </w:r>
    </w:p>
    <w:p w:rsidR="00721B09" w:rsidRDefault="008D1A56">
      <w:pPr>
        <w:numPr>
          <w:ilvl w:val="0"/>
          <w:numId w:val="3"/>
        </w:numPr>
        <w:spacing w:after="0" w:line="240" w:lineRule="auto"/>
        <w:ind w:left="-142" w:firstLine="709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взаимодействие с семьями детей.</w:t>
      </w:r>
    </w:p>
    <w:p w:rsidR="00721B09" w:rsidRDefault="00721B09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721B09" w:rsidRDefault="008D1A56">
      <w:pPr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Чтобы выбрать стратегию воспитательной работы, в 20</w:t>
      </w:r>
      <w:r w:rsidR="002C52C0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году проводился анализ состава семей воспитанников.</w:t>
      </w:r>
    </w:p>
    <w:p w:rsidR="0046731A" w:rsidRDefault="0046731A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 w:rsidRPr="001E7A27">
        <w:rPr>
          <w:rFonts w:ascii="Times New Roman" w:hAnsi="Times New Roman" w:cs="Times New Roman"/>
          <w:b/>
          <w:szCs w:val="24"/>
        </w:rPr>
        <w:t>Хар</w:t>
      </w:r>
      <w:r w:rsidRPr="00FE3986">
        <w:rPr>
          <w:rFonts w:ascii="Times New Roman" w:hAnsi="Times New Roman" w:cs="Times New Roman"/>
          <w:b/>
          <w:szCs w:val="24"/>
        </w:rPr>
        <w:t>актеристика</w:t>
      </w:r>
      <w:r>
        <w:rPr>
          <w:rFonts w:ascii="Times New Roman" w:hAnsi="Times New Roman" w:cs="Times New Roman"/>
          <w:b/>
          <w:szCs w:val="24"/>
        </w:rPr>
        <w:t xml:space="preserve"> семей по составу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Состав семьи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before="57" w:after="57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Многодетные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2C52C0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C52C0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19.4</w:t>
            </w:r>
            <w:r w:rsidR="001E7A2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Полная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106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C56493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57</w:t>
            </w:r>
            <w:r w:rsidR="001E7A27">
              <w:rPr>
                <w:rFonts w:ascii="Times New Roman" w:hAnsi="Times New Roman" w:cs="Times New Roman"/>
                <w:szCs w:val="24"/>
              </w:rPr>
              <w:t xml:space="preserve">.6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Неполные 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26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2337C4">
              <w:rPr>
                <w:rFonts w:ascii="Times New Roman" w:hAnsi="Times New Roman" w:cs="Times New Roman"/>
                <w:szCs w:val="24"/>
              </w:rPr>
              <w:t xml:space="preserve">4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 w:rsidRPr="0078061F" w:rsidTr="001F1615">
        <w:tc>
          <w:tcPr>
            <w:tcW w:w="33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Матери - одиночки</w:t>
            </w:r>
          </w:p>
        </w:tc>
        <w:tc>
          <w:tcPr>
            <w:tcW w:w="30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Cs w:val="24"/>
              </w:rPr>
              <w:t>17</w:t>
            </w:r>
          </w:p>
        </w:tc>
        <w:tc>
          <w:tcPr>
            <w:tcW w:w="36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787240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9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575B8" w:rsidRDefault="00A575B8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</w:p>
    <w:p w:rsidR="00A408E9" w:rsidRDefault="008D1A56">
      <w:pPr>
        <w:spacing w:after="0" w:line="240" w:lineRule="auto"/>
        <w:jc w:val="both"/>
      </w:pPr>
      <w:r w:rsidRPr="0078061F">
        <w:rPr>
          <w:rFonts w:ascii="Times New Roman" w:hAnsi="Times New Roman" w:cs="Times New Roman"/>
          <w:b/>
          <w:szCs w:val="24"/>
        </w:rPr>
        <w:t>Хара</w:t>
      </w:r>
      <w:r>
        <w:rPr>
          <w:rFonts w:ascii="Times New Roman" w:hAnsi="Times New Roman" w:cs="Times New Roman"/>
          <w:b/>
          <w:szCs w:val="24"/>
        </w:rPr>
        <w:t>ктеристика семей по количеству детей</w:t>
      </w:r>
    </w:p>
    <w:tbl>
      <w:tblPr>
        <w:tblW w:w="5000" w:type="pct"/>
        <w:tblInd w:w="-2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8" w:type="dxa"/>
        </w:tblCellMar>
        <w:tblLook w:val="0000" w:firstRow="0" w:lastRow="0" w:firstColumn="0" w:lastColumn="0" w:noHBand="0" w:noVBand="0"/>
      </w:tblPr>
      <w:tblGrid>
        <w:gridCol w:w="3320"/>
        <w:gridCol w:w="3020"/>
        <w:gridCol w:w="3627"/>
      </w:tblGrid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детей в семье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семей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 w:rsidP="00057597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Процент от общего количества семей воспитанников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Один ребенок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5E49EA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1E7A27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26,4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Два ребенка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98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 w:rsidP="00A575B8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53 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  <w:tr w:rsidR="00721B09">
        <w:tc>
          <w:tcPr>
            <w:tcW w:w="32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 w:firstLine="709"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Три ребенка и более</w:t>
            </w:r>
          </w:p>
        </w:tc>
        <w:tc>
          <w:tcPr>
            <w:tcW w:w="29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1E7A27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38</w:t>
            </w:r>
          </w:p>
        </w:tc>
        <w:tc>
          <w:tcPr>
            <w:tcW w:w="3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721B09" w:rsidRDefault="002337C4">
            <w:pPr>
              <w:spacing w:after="0" w:line="240" w:lineRule="auto"/>
              <w:ind w:left="-142" w:firstLine="709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20.5</w:t>
            </w:r>
            <w:r w:rsidR="008D1A56">
              <w:rPr>
                <w:rFonts w:ascii="Times New Roman" w:hAnsi="Times New Roman" w:cs="Times New Roman"/>
                <w:szCs w:val="24"/>
              </w:rPr>
              <w:t>%</w:t>
            </w:r>
          </w:p>
        </w:tc>
      </w:tr>
    </w:tbl>
    <w:p w:rsidR="00A408E9" w:rsidRDefault="008D1A56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</w:p>
    <w:p w:rsidR="00721B09" w:rsidRDefault="008D1A56">
      <w:pPr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lastRenderedPageBreak/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</w:t>
      </w:r>
      <w:r w:rsidR="00C56493">
        <w:rPr>
          <w:rFonts w:ascii="Times New Roman" w:hAnsi="Times New Roman" w:cs="Times New Roman"/>
          <w:szCs w:val="24"/>
        </w:rPr>
        <w:t>рвые месяцы после зачисления в д</w:t>
      </w:r>
      <w:r>
        <w:rPr>
          <w:rFonts w:ascii="Times New Roman" w:hAnsi="Times New Roman" w:cs="Times New Roman"/>
          <w:szCs w:val="24"/>
        </w:rPr>
        <w:t>етский сад.</w:t>
      </w:r>
    </w:p>
    <w:p w:rsidR="00721B09" w:rsidRDefault="008D1A56" w:rsidP="00CF53FD">
      <w:pPr>
        <w:widowControl w:val="0"/>
        <w:spacing w:after="0" w:line="240" w:lineRule="auto"/>
      </w:pPr>
      <w:r>
        <w:rPr>
          <w:rFonts w:ascii="Times New Roman" w:hAnsi="Times New Roman" w:cs="Times New Roman"/>
          <w:b/>
          <w:szCs w:val="24"/>
        </w:rPr>
        <w:t xml:space="preserve">IV. Оценка </w:t>
      </w:r>
      <w:proofErr w:type="gramStart"/>
      <w:r>
        <w:rPr>
          <w:rFonts w:ascii="Times New Roman" w:hAnsi="Times New Roman" w:cs="Times New Roman"/>
          <w:b/>
          <w:szCs w:val="24"/>
        </w:rPr>
        <w:t>функционирования внутренней системы оценки качества образования</w:t>
      </w:r>
      <w:proofErr w:type="gramEnd"/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детском саду утверждено положение о внутренней системе оценки качества образования от 13.11.2018г. Мониторинг качества образовательной деятельности в 20</w:t>
      </w:r>
      <w:r w:rsidR="00FE3986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году показал хорошую работу педагогического коллектива</w:t>
      </w:r>
      <w:r w:rsidR="00C56493"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Состояние здоровья и физического развития воспитанников удовлетворительные. </w:t>
      </w:r>
      <w:r w:rsidR="005C5BC2">
        <w:rPr>
          <w:rFonts w:ascii="Times New Roman" w:hAnsi="Times New Roman" w:cs="Times New Roman"/>
          <w:szCs w:val="24"/>
        </w:rPr>
        <w:t xml:space="preserve">82 </w:t>
      </w:r>
      <w:r>
        <w:rPr>
          <w:rFonts w:ascii="Times New Roman" w:hAnsi="Times New Roman" w:cs="Times New Roman"/>
          <w:szCs w:val="24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</w:t>
      </w:r>
      <w:r w:rsidR="00C56493">
        <w:rPr>
          <w:rFonts w:ascii="Times New Roman" w:hAnsi="Times New Roman" w:cs="Times New Roman"/>
          <w:szCs w:val="24"/>
        </w:rPr>
        <w:t xml:space="preserve"> к школе</w:t>
      </w:r>
      <w:r>
        <w:rPr>
          <w:rFonts w:ascii="Times New Roman" w:hAnsi="Times New Roman" w:cs="Times New Roman"/>
          <w:szCs w:val="24"/>
        </w:rPr>
        <w:t xml:space="preserve"> групп показали высокие показатели готовности к школьному обучени</w:t>
      </w:r>
      <w:r w:rsidR="00C56493">
        <w:rPr>
          <w:rFonts w:ascii="Times New Roman" w:hAnsi="Times New Roman" w:cs="Times New Roman"/>
          <w:szCs w:val="24"/>
        </w:rPr>
        <w:t>ю. В течение года воспитанники д</w:t>
      </w:r>
      <w:r>
        <w:rPr>
          <w:rFonts w:ascii="Times New Roman" w:hAnsi="Times New Roman" w:cs="Times New Roman"/>
          <w:szCs w:val="24"/>
        </w:rPr>
        <w:t>етского сада успешно участвовали в конкурсах и мероприятиях различного уровня.</w:t>
      </w:r>
    </w:p>
    <w:p w:rsidR="00721B09" w:rsidRDefault="00FE398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>В период с 18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 по 22</w:t>
      </w:r>
      <w:r w:rsidR="008D1A56">
        <w:rPr>
          <w:rFonts w:ascii="Times New Roman" w:hAnsi="Times New Roman" w:cs="Times New Roman"/>
          <w:szCs w:val="24"/>
        </w:rPr>
        <w:t>.1</w:t>
      </w:r>
      <w:r w:rsidR="00C56493">
        <w:rPr>
          <w:rFonts w:ascii="Times New Roman" w:hAnsi="Times New Roman" w:cs="Times New Roman"/>
          <w:szCs w:val="24"/>
        </w:rPr>
        <w:t>1</w:t>
      </w:r>
      <w:r w:rsidR="008D1A56">
        <w:rPr>
          <w:rFonts w:ascii="Times New Roman" w:hAnsi="Times New Roman" w:cs="Times New Roman"/>
          <w:szCs w:val="24"/>
        </w:rPr>
        <w:t>.20</w:t>
      </w:r>
      <w:r>
        <w:rPr>
          <w:rFonts w:ascii="Times New Roman" w:hAnsi="Times New Roman" w:cs="Times New Roman"/>
          <w:szCs w:val="24"/>
        </w:rPr>
        <w:t>24</w:t>
      </w:r>
      <w:r w:rsidR="008D1A56">
        <w:rPr>
          <w:rFonts w:ascii="Times New Roman" w:hAnsi="Times New Roman" w:cs="Times New Roman"/>
          <w:szCs w:val="24"/>
        </w:rPr>
        <w:t xml:space="preserve"> проводилось анкетирование  родителей, получены следующие результаты: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положительно оценивающих доброжелательность и вежливость работников организации, – </w:t>
      </w:r>
      <w:r w:rsidR="005E49EA">
        <w:rPr>
          <w:rFonts w:ascii="Times New Roman" w:hAnsi="Times New Roman" w:cs="Times New Roman"/>
          <w:szCs w:val="24"/>
        </w:rPr>
        <w:t>86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компетентностью работников организации, – </w:t>
      </w:r>
      <w:r w:rsidR="005E49EA">
        <w:rPr>
          <w:rFonts w:ascii="Times New Roman" w:hAnsi="Times New Roman" w:cs="Times New Roman"/>
          <w:szCs w:val="24"/>
        </w:rPr>
        <w:t>73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материально-техническим обеспечением организации, – </w:t>
      </w:r>
      <w:r w:rsidR="005E49EA">
        <w:rPr>
          <w:rFonts w:ascii="Times New Roman" w:hAnsi="Times New Roman" w:cs="Times New Roman"/>
          <w:szCs w:val="24"/>
        </w:rPr>
        <w:t>65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Cs w:val="24"/>
        </w:rPr>
        <w:t>процентов;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удовлетворенных качеством предоставляемых образовательных услуг, – </w:t>
      </w:r>
      <w:r w:rsidRPr="005E49EA">
        <w:rPr>
          <w:rFonts w:ascii="Times New Roman" w:hAnsi="Times New Roman" w:cs="Times New Roman"/>
          <w:color w:val="000000"/>
          <w:szCs w:val="24"/>
        </w:rPr>
        <w:t>84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процента;</w:t>
      </w:r>
    </w:p>
    <w:p w:rsidR="00721B09" w:rsidRDefault="008D1A56">
      <w:pPr>
        <w:widowControl w:val="0"/>
        <w:spacing w:after="0" w:line="240" w:lineRule="auto"/>
        <w:ind w:left="-142" w:firstLine="709"/>
        <w:jc w:val="both"/>
      </w:pPr>
      <w:r>
        <w:rPr>
          <w:rFonts w:ascii="Times New Roman" w:hAnsi="Times New Roman" w:cs="Times New Roman"/>
          <w:szCs w:val="24"/>
        </w:rPr>
        <w:t xml:space="preserve">− доля получателей услуг, которые готовы рекомендовать организацию родственникам и знакомым – </w:t>
      </w:r>
      <w:r w:rsidR="005E49EA">
        <w:rPr>
          <w:rFonts w:ascii="Times New Roman" w:hAnsi="Times New Roman" w:cs="Times New Roman"/>
          <w:color w:val="000000"/>
          <w:szCs w:val="24"/>
        </w:rPr>
        <w:t>92</w:t>
      </w:r>
      <w:r>
        <w:rPr>
          <w:rFonts w:ascii="Times New Roman" w:hAnsi="Times New Roman" w:cs="Times New Roman"/>
          <w:color w:val="000000"/>
          <w:szCs w:val="24"/>
        </w:rPr>
        <w:t xml:space="preserve"> процента.</w:t>
      </w:r>
    </w:p>
    <w:p w:rsidR="00721B09" w:rsidRDefault="008D1A56" w:rsidP="00CF53FD">
      <w:pPr>
        <w:widowControl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Анкетирование родителей показало высокую степень удовлетворенности качеством предоставляемых услуг.</w:t>
      </w:r>
    </w:p>
    <w:p w:rsidR="00721B09" w:rsidRDefault="008D1A56">
      <w:pPr>
        <w:spacing w:after="0" w:line="240" w:lineRule="auto"/>
        <w:ind w:left="-142"/>
        <w:jc w:val="center"/>
      </w:pPr>
      <w:r>
        <w:rPr>
          <w:rFonts w:ascii="Times New Roman" w:hAnsi="Times New Roman" w:cs="Times New Roman"/>
          <w:b/>
          <w:szCs w:val="24"/>
          <w:lang w:val="en-US"/>
        </w:rPr>
        <w:t>V</w:t>
      </w:r>
      <w:r>
        <w:rPr>
          <w:rFonts w:ascii="Times New Roman" w:hAnsi="Times New Roman" w:cs="Times New Roman"/>
          <w:b/>
          <w:szCs w:val="24"/>
        </w:rPr>
        <w:t>. Оценка кадрового обеспечения</w:t>
      </w:r>
    </w:p>
    <w:p w:rsidR="00721B09" w:rsidRDefault="008D1A56">
      <w:pPr>
        <w:pStyle w:val="10"/>
        <w:spacing w:line="264" w:lineRule="auto"/>
        <w:ind w:firstLine="7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Качество образования воспитанников напрямую связано с кадровой политикой  администрации ДОУ, направленной на создание условий  для повышения  профессиональной компетенции  педагогов, обеспечение позитивной динамике  образовательных услуг  и конкурентноспособности ДОУ.</w:t>
      </w:r>
    </w:p>
    <w:p w:rsidR="00721B09" w:rsidRDefault="00BD01B2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5E49EA">
        <w:rPr>
          <w:rFonts w:ascii="Times New Roman" w:hAnsi="Times New Roman" w:cs="Times New Roman"/>
          <w:szCs w:val="24"/>
        </w:rPr>
        <w:t>В</w:t>
      </w:r>
      <w:r w:rsidR="00FE3986">
        <w:rPr>
          <w:rFonts w:ascii="Times New Roman" w:hAnsi="Times New Roman" w:cs="Times New Roman"/>
          <w:szCs w:val="24"/>
        </w:rPr>
        <w:t>сего работают 43</w:t>
      </w:r>
      <w:r w:rsidR="008D1A56">
        <w:rPr>
          <w:rFonts w:ascii="Times New Roman" w:hAnsi="Times New Roman" w:cs="Times New Roman"/>
          <w:szCs w:val="24"/>
        </w:rPr>
        <w:t xml:space="preserve"> человек</w:t>
      </w:r>
      <w:r w:rsidR="00511FF6">
        <w:rPr>
          <w:rFonts w:ascii="Times New Roman" w:hAnsi="Times New Roman" w:cs="Times New Roman"/>
          <w:szCs w:val="24"/>
        </w:rPr>
        <w:t>а</w:t>
      </w:r>
      <w:r w:rsidR="008D1A56">
        <w:rPr>
          <w:rFonts w:ascii="Times New Roman" w:hAnsi="Times New Roman" w:cs="Times New Roman"/>
          <w:szCs w:val="24"/>
        </w:rPr>
        <w:t>. Педагогический колле</w:t>
      </w:r>
      <w:r>
        <w:rPr>
          <w:rFonts w:ascii="Times New Roman" w:hAnsi="Times New Roman" w:cs="Times New Roman"/>
          <w:szCs w:val="24"/>
        </w:rPr>
        <w:t>к</w:t>
      </w:r>
      <w:r w:rsidR="00FE3986">
        <w:rPr>
          <w:rFonts w:ascii="Times New Roman" w:hAnsi="Times New Roman" w:cs="Times New Roman"/>
          <w:szCs w:val="24"/>
        </w:rPr>
        <w:t>тив детского сада насчитывает 17</w:t>
      </w:r>
      <w:r w:rsidR="008D1A56">
        <w:rPr>
          <w:rFonts w:ascii="Times New Roman" w:hAnsi="Times New Roman" w:cs="Times New Roman"/>
          <w:szCs w:val="24"/>
        </w:rPr>
        <w:t xml:space="preserve"> педагога. Соотношение воспитанников, приходящихся на 1 взрослого:</w:t>
      </w:r>
    </w:p>
    <w:p w:rsidR="00721B09" w:rsidRDefault="00511FF6">
      <w:pPr>
        <w:widowControl w:val="0"/>
        <w:spacing w:after="0" w:line="240" w:lineRule="auto"/>
        <w:ind w:left="-142"/>
        <w:jc w:val="both"/>
      </w:pPr>
      <w:r w:rsidRPr="005E49EA">
        <w:rPr>
          <w:rFonts w:ascii="Times New Roman" w:hAnsi="Times New Roman" w:cs="Times New Roman"/>
          <w:szCs w:val="24"/>
        </w:rPr>
        <w:t xml:space="preserve">− </w:t>
      </w:r>
      <w:r w:rsidRPr="0046731A">
        <w:rPr>
          <w:rFonts w:ascii="Times New Roman" w:hAnsi="Times New Roman" w:cs="Times New Roman"/>
          <w:szCs w:val="24"/>
        </w:rPr>
        <w:t>воспитан</w:t>
      </w:r>
      <w:r w:rsidRPr="005E49EA">
        <w:rPr>
          <w:rFonts w:ascii="Times New Roman" w:hAnsi="Times New Roman" w:cs="Times New Roman"/>
          <w:szCs w:val="24"/>
        </w:rPr>
        <w:t>ник</w:t>
      </w:r>
      <w:r w:rsidR="00FE3986">
        <w:rPr>
          <w:rFonts w:ascii="Times New Roman" w:hAnsi="Times New Roman" w:cs="Times New Roman"/>
          <w:szCs w:val="24"/>
        </w:rPr>
        <w:t>/педагоги – 11 1/1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в</w:t>
      </w:r>
      <w:r w:rsidR="00FE3986">
        <w:rPr>
          <w:rFonts w:ascii="Times New Roman" w:hAnsi="Times New Roman" w:cs="Times New Roman"/>
          <w:szCs w:val="24"/>
        </w:rPr>
        <w:t>оспитанники/все сотрудники – 4,3</w:t>
      </w:r>
      <w:r>
        <w:rPr>
          <w:rFonts w:ascii="Times New Roman" w:hAnsi="Times New Roman" w:cs="Times New Roman"/>
          <w:szCs w:val="24"/>
        </w:rPr>
        <w:t>.</w:t>
      </w:r>
    </w:p>
    <w:p w:rsidR="00721B09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Мониторинг образовательного уровня за</w:t>
      </w:r>
      <w:r w:rsidR="00FE3986">
        <w:rPr>
          <w:rFonts w:ascii="Times New Roman" w:hAnsi="Times New Roman" w:cs="Times New Roman"/>
          <w:szCs w:val="24"/>
        </w:rPr>
        <w:t xml:space="preserve"> 2024</w:t>
      </w:r>
      <w:r w:rsidR="00155D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год, уровня квалификации, педагогического стажа педагогов позволил выявить следующие тенденции:</w:t>
      </w:r>
    </w:p>
    <w:p w:rsidR="00721B09" w:rsidRDefault="008D1A56">
      <w:pPr>
        <w:spacing w:after="0" w:line="264" w:lineRule="auto"/>
        <w:ind w:firstLine="3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proofErr w:type="gramStart"/>
      <w:r>
        <w:rPr>
          <w:rFonts w:ascii="Times New Roman" w:hAnsi="Times New Roman" w:cs="Times New Roman"/>
          <w:szCs w:val="24"/>
        </w:rPr>
        <w:t>Образо</w:t>
      </w:r>
      <w:r w:rsidR="00BD01B2">
        <w:rPr>
          <w:rFonts w:ascii="Times New Roman" w:hAnsi="Times New Roman" w:cs="Times New Roman"/>
          <w:szCs w:val="24"/>
        </w:rPr>
        <w:t>в</w:t>
      </w:r>
      <w:r w:rsidR="00FE3986">
        <w:rPr>
          <w:rFonts w:ascii="Times New Roman" w:hAnsi="Times New Roman" w:cs="Times New Roman"/>
          <w:szCs w:val="24"/>
        </w:rPr>
        <w:t>ательный процесс осуществляют 17</w:t>
      </w:r>
      <w:r w:rsidR="00BD01B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квалифицированны</w:t>
      </w:r>
      <w:r w:rsidR="00511FF6">
        <w:rPr>
          <w:rFonts w:ascii="Times New Roman" w:hAnsi="Times New Roman" w:cs="Times New Roman"/>
          <w:szCs w:val="24"/>
        </w:rPr>
        <w:t>х</w:t>
      </w:r>
      <w:r>
        <w:rPr>
          <w:rFonts w:ascii="Times New Roman" w:hAnsi="Times New Roman" w:cs="Times New Roman"/>
          <w:szCs w:val="24"/>
        </w:rPr>
        <w:t xml:space="preserve"> педагог</w:t>
      </w:r>
      <w:r w:rsidR="00511FF6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, из них:  </w:t>
      </w:r>
      <w:proofErr w:type="gramEnd"/>
    </w:p>
    <w:p w:rsidR="00721B09" w:rsidRDefault="00511FF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воспитатели </w:t>
      </w:r>
      <w:r w:rsidR="00223459">
        <w:rPr>
          <w:rFonts w:ascii="Times New Roman" w:hAnsi="Times New Roman" w:cs="Times New Roman"/>
          <w:szCs w:val="24"/>
        </w:rPr>
        <w:t>–</w:t>
      </w:r>
      <w:r w:rsidR="00FE3986">
        <w:rPr>
          <w:rFonts w:ascii="Times New Roman" w:hAnsi="Times New Roman" w:cs="Times New Roman"/>
          <w:szCs w:val="24"/>
        </w:rPr>
        <w:t xml:space="preserve"> 14</w:t>
      </w:r>
      <w:r w:rsidR="004E0D60">
        <w:rPr>
          <w:rFonts w:ascii="Times New Roman" w:hAnsi="Times New Roman" w:cs="Times New Roman"/>
          <w:szCs w:val="24"/>
        </w:rPr>
        <w:t xml:space="preserve"> </w:t>
      </w:r>
      <w:r w:rsidR="008D1A56">
        <w:rPr>
          <w:rFonts w:ascii="Times New Roman" w:hAnsi="Times New Roman" w:cs="Times New Roman"/>
          <w:szCs w:val="24"/>
        </w:rPr>
        <w:t>,</w:t>
      </w:r>
    </w:p>
    <w:p w:rsidR="00721B09" w:rsidRDefault="008D1A56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специалисты - 3: учитель-логопед -1, музыкальный руководитель - 2.</w:t>
      </w:r>
    </w:p>
    <w:p w:rsidR="00721B09" w:rsidRDefault="008D1A56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 xml:space="preserve">Характеристика педагогических кадров по образованию: </w:t>
      </w:r>
    </w:p>
    <w:p w:rsidR="00721B09" w:rsidRDefault="00505F3E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Cs w:val="24"/>
        </w:rPr>
        <w:t>высшее</w:t>
      </w:r>
      <w:proofErr w:type="gramEnd"/>
      <w:r>
        <w:rPr>
          <w:rFonts w:ascii="Times New Roman" w:hAnsi="Times New Roman" w:cs="Times New Roman"/>
          <w:szCs w:val="24"/>
        </w:rPr>
        <w:t xml:space="preserve"> – 5</w:t>
      </w:r>
      <w:r w:rsidR="008D1A56">
        <w:rPr>
          <w:rFonts w:ascii="Times New Roman" w:hAnsi="Times New Roman" w:cs="Times New Roman"/>
          <w:szCs w:val="24"/>
        </w:rPr>
        <w:t xml:space="preserve"> педагога (16,7%);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среднее специальное – 13 педагогов (83,3%).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  <w:r w:rsidRPr="005E49EA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>нализ образования педагогов за</w:t>
      </w:r>
      <w:r w:rsidR="00155D75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 учебные годы:</w:t>
      </w: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8900" w:type="dxa"/>
        <w:tblInd w:w="47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790"/>
        <w:gridCol w:w="3148"/>
        <w:gridCol w:w="2962"/>
      </w:tblGrid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Годы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Высшее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Среднее - специальное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202</w:t>
            </w:r>
            <w:r w:rsidR="00FE3986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4 (16,7%)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rPr>
                <w:rFonts w:ascii="Times New Roman" w:hAnsi="Times New Roman" w:cs="Times New Roman"/>
              </w:rPr>
              <w:t>20 (83,3%)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398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FE3986">
            <w:pPr>
              <w:pStyle w:val="Style2"/>
              <w:spacing w:after="0" w:line="264" w:lineRule="auto"/>
              <w:ind w:left="0"/>
              <w:jc w:val="center"/>
            </w:pPr>
            <w:r>
              <w:t>3(16,7)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</w:pPr>
            <w:r>
              <w:t>20(83,3%)</w:t>
            </w:r>
          </w:p>
        </w:tc>
      </w:tr>
      <w:tr w:rsidR="008B330F" w:rsidTr="008A0EC0">
        <w:tc>
          <w:tcPr>
            <w:tcW w:w="27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FE398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vAlign w:val="center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(16,7%)</w:t>
            </w:r>
          </w:p>
        </w:tc>
        <w:tc>
          <w:tcPr>
            <w:tcW w:w="29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8B330F" w:rsidRDefault="008B330F" w:rsidP="008A0EC0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(83,3%)</w:t>
            </w:r>
          </w:p>
        </w:tc>
      </w:tr>
    </w:tbl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pStyle w:val="Style2"/>
        <w:spacing w:after="0" w:line="264" w:lineRule="auto"/>
        <w:ind w:left="0" w:firstLine="700"/>
        <w:jc w:val="both"/>
        <w:rPr>
          <w:rFonts w:ascii="Times New Roman" w:hAnsi="Times New Roman" w:cs="Times New Roman"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jc w:val="center"/>
        <w:rPr>
          <w:rFonts w:ascii="Times New Roman" w:hAnsi="Times New Roman" w:cs="Times New Roman"/>
          <w:b/>
          <w:bCs/>
          <w:i/>
          <w:iCs/>
          <w:szCs w:val="24"/>
        </w:rPr>
      </w:pPr>
      <w:r w:rsidRPr="007E432C">
        <w:rPr>
          <w:rFonts w:ascii="Times New Roman" w:hAnsi="Times New Roman" w:cs="Times New Roman"/>
          <w:b/>
          <w:bCs/>
          <w:i/>
          <w:iCs/>
          <w:noProof/>
          <w:szCs w:val="24"/>
          <w:lang w:eastAsia="ru-RU"/>
        </w:rPr>
        <w:drawing>
          <wp:inline distT="0" distB="0" distL="0" distR="0">
            <wp:extent cx="5715000" cy="2324100"/>
            <wp:effectExtent l="19050" t="0" r="19050" b="0"/>
            <wp:docPr id="4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1E66A2" w:rsidRPr="001E66A2" w:rsidRDefault="001E66A2" w:rsidP="008B330F">
      <w:pPr>
        <w:spacing w:after="0" w:line="264" w:lineRule="auto"/>
        <w:rPr>
          <w:rFonts w:ascii="Times New Roman" w:hAnsi="Times New Roman" w:cs="Times New Roman"/>
          <w:szCs w:val="24"/>
          <w:lang w:val="en-US"/>
        </w:rPr>
      </w:pPr>
    </w:p>
    <w:p w:rsidR="008B330F" w:rsidRDefault="008B330F" w:rsidP="008B330F">
      <w:pPr>
        <w:spacing w:after="0" w:line="264" w:lineRule="auto"/>
      </w:pPr>
      <w:r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квалификационным категориям:</w:t>
      </w:r>
    </w:p>
    <w:p w:rsidR="008B330F" w:rsidRDefault="000654DA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высшая категория - 4 педагога (23,5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0654DA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первая категория - 10 педагогов (58.8</w:t>
      </w:r>
      <w:r w:rsidR="008B330F">
        <w:rPr>
          <w:rFonts w:ascii="Times New Roman" w:hAnsi="Times New Roman" w:cs="Times New Roman"/>
          <w:szCs w:val="24"/>
        </w:rPr>
        <w:t>%);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соответ</w:t>
      </w:r>
      <w:r w:rsidR="000654DA">
        <w:rPr>
          <w:rFonts w:ascii="Times New Roman" w:hAnsi="Times New Roman" w:cs="Times New Roman"/>
          <w:szCs w:val="24"/>
        </w:rPr>
        <w:t>ствие занимаемой должности – 3 (17.7%)</w:t>
      </w:r>
    </w:p>
    <w:p w:rsidR="008B330F" w:rsidRDefault="008B330F" w:rsidP="008B330F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</w:p>
    <w:p w:rsidR="008B330F" w:rsidRDefault="008B330F" w:rsidP="008B330F">
      <w:pPr>
        <w:spacing w:after="0" w:line="264" w:lineRule="auto"/>
        <w:rPr>
          <w:rFonts w:ascii="Times New Roman" w:hAnsi="Times New Roman" w:cs="Times New Roman"/>
          <w:szCs w:val="24"/>
        </w:rPr>
      </w:pPr>
    </w:p>
    <w:p w:rsidR="001E66A2" w:rsidRPr="008A0EC0" w:rsidRDefault="001E66A2">
      <w:pPr>
        <w:spacing w:after="0" w:line="264" w:lineRule="auto"/>
        <w:ind w:firstLine="700"/>
        <w:rPr>
          <w:rFonts w:ascii="Times New Roman" w:hAnsi="Times New Roman" w:cs="Times New Roman"/>
          <w:szCs w:val="24"/>
        </w:rPr>
      </w:pPr>
    </w:p>
    <w:p w:rsidR="00721B09" w:rsidRDefault="00345EA6">
      <w:pPr>
        <w:spacing w:after="0" w:line="264" w:lineRule="auto"/>
        <w:ind w:firstLine="700"/>
      </w:pPr>
      <w:r>
        <w:rPr>
          <w:noProof/>
          <w:lang w:eastAsia="ru-RU"/>
        </w:rPr>
        <w:drawing>
          <wp:inline distT="0" distB="0" distL="0" distR="0">
            <wp:extent cx="5486400" cy="24955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</w:p>
    <w:p w:rsidR="00721B09" w:rsidRDefault="008D1A56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66429D">
        <w:rPr>
          <w:rFonts w:ascii="Times New Roman" w:hAnsi="Times New Roman" w:cs="Times New Roman"/>
          <w:b/>
          <w:bCs/>
          <w:i/>
          <w:iCs/>
          <w:szCs w:val="24"/>
        </w:rPr>
        <w:t>Характеристика педагогических кадров по стажу работы:</w:t>
      </w:r>
    </w:p>
    <w:p w:rsidR="0087361D" w:rsidRDefault="0087361D" w:rsidP="009A503B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i/>
          <w:iCs/>
          <w:szCs w:val="24"/>
        </w:rPr>
      </w:pPr>
    </w:p>
    <w:tbl>
      <w:tblPr>
        <w:tblW w:w="8683" w:type="dxa"/>
        <w:tblInd w:w="797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2835"/>
        <w:gridCol w:w="2977"/>
        <w:gridCol w:w="2871"/>
      </w:tblGrid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Стаж работы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Количество педагогических кадров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 xml:space="preserve">% </w:t>
            </w:r>
          </w:p>
          <w:p w:rsidR="00721B09" w:rsidRPr="00B5648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</w:pPr>
            <w:r w:rsidRPr="00B56489">
              <w:rPr>
                <w:rFonts w:ascii="Times New Roman" w:eastAsia="SimSun;宋体" w:hAnsi="Times New Roman" w:cs="Times New Roman"/>
                <w:b/>
                <w:bCs/>
                <w:lang w:eastAsia="ru-RU"/>
              </w:rPr>
              <w:t>педагогических кадров</w:t>
            </w:r>
          </w:p>
        </w:tc>
      </w:tr>
      <w:tr w:rsidR="00F361B2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F361B2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0 до 5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F361B2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F361B2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11</w:t>
            </w:r>
            <w:r w:rsidR="000654DA">
              <w:rPr>
                <w:rFonts w:ascii="Times New Roman" w:eastAsia="SimSun;宋体" w:hAnsi="Times New Roman" w:cs="Times New Roman"/>
                <w:lang w:eastAsia="ru-RU"/>
              </w:rPr>
              <w:t>,</w:t>
            </w:r>
            <w:r>
              <w:rPr>
                <w:rFonts w:ascii="Times New Roman" w:eastAsia="SimSun;宋体" w:hAnsi="Times New Roman" w:cs="Times New Roman"/>
                <w:lang w:eastAsia="ru-RU"/>
              </w:rPr>
              <w:t>7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5 до 10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37B34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11</w:t>
            </w:r>
            <w:r w:rsidR="00AD730A">
              <w:rPr>
                <w:rFonts w:ascii="Times New Roman" w:eastAsia="SimSun;宋体" w:hAnsi="Times New Roman" w:cs="Times New Roman"/>
                <w:lang w:eastAsia="ru-RU"/>
              </w:rPr>
              <w:t>,</w:t>
            </w:r>
            <w:r>
              <w:rPr>
                <w:rFonts w:ascii="Times New Roman" w:eastAsia="SimSun;宋体" w:hAnsi="Times New Roman" w:cs="Times New Roman"/>
                <w:lang w:eastAsia="ru-RU"/>
              </w:rPr>
              <w:t>7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10 до 20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1</w:t>
            </w:r>
            <w:r w:rsidR="00837B34">
              <w:rPr>
                <w:rFonts w:ascii="Times New Roman" w:eastAsia="SimSun;宋体" w:hAnsi="Times New Roman" w:cs="Times New Roman"/>
                <w:lang w:eastAsia="ru-RU"/>
              </w:rPr>
              <w:t>7,6</w:t>
            </w:r>
          </w:p>
        </w:tc>
      </w:tr>
      <w:tr w:rsidR="00721B09" w:rsidTr="0087361D"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От 20 до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6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AD730A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35,2</w:t>
            </w:r>
          </w:p>
        </w:tc>
      </w:tr>
      <w:tr w:rsidR="00721B09" w:rsidTr="0087361D">
        <w:trPr>
          <w:trHeight w:val="263"/>
        </w:trPr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Более 30 лет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155D75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4</w:t>
            </w:r>
          </w:p>
        </w:tc>
        <w:tc>
          <w:tcPr>
            <w:tcW w:w="287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837B34" w:rsidP="00A2297C">
            <w:pPr>
              <w:pStyle w:val="Style2"/>
              <w:spacing w:after="0" w:line="264" w:lineRule="auto"/>
              <w:ind w:left="0"/>
              <w:jc w:val="center"/>
              <w:rPr>
                <w:rFonts w:ascii="Times New Roman" w:eastAsia="SimSun;宋体" w:hAnsi="Times New Roman" w:cs="Times New Roman"/>
                <w:lang w:eastAsia="ru-RU"/>
              </w:rPr>
            </w:pPr>
            <w:r>
              <w:rPr>
                <w:rFonts w:ascii="Times New Roman" w:eastAsia="SimSun;宋体" w:hAnsi="Times New Roman" w:cs="Times New Roman"/>
                <w:lang w:eastAsia="ru-RU"/>
              </w:rPr>
              <w:t>23,6</w:t>
            </w:r>
          </w:p>
        </w:tc>
      </w:tr>
    </w:tbl>
    <w:p w:rsidR="0087361D" w:rsidRDefault="00821803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</w:t>
      </w:r>
    </w:p>
    <w:p w:rsidR="0087361D" w:rsidRDefault="0087361D" w:rsidP="0087361D">
      <w:pPr>
        <w:pStyle w:val="Style2"/>
        <w:spacing w:after="0" w:line="264" w:lineRule="auto"/>
        <w:ind w:left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noProof/>
          <w:szCs w:val="24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461010</wp:posOffset>
            </wp:positionH>
            <wp:positionV relativeFrom="paragraph">
              <wp:align>top</wp:align>
            </wp:positionV>
            <wp:extent cx="5381625" cy="2695575"/>
            <wp:effectExtent l="57150" t="19050" r="28575" b="0"/>
            <wp:wrapSquare wrapText="bothSides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anchor>
        </w:drawing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br w:type="textWrapping" w:clear="all"/>
      </w:r>
    </w:p>
    <w:p w:rsidR="0087361D" w:rsidRDefault="0087361D" w:rsidP="0087361D">
      <w:pPr>
        <w:pStyle w:val="Style2"/>
        <w:spacing w:after="0" w:line="264" w:lineRule="auto"/>
        <w:ind w:left="0"/>
        <w:jc w:val="center"/>
        <w:rPr>
          <w:rFonts w:ascii="Times New Roman" w:hAnsi="Times New Roman" w:cs="Times New Roman"/>
          <w:szCs w:val="24"/>
        </w:rPr>
      </w:pPr>
    </w:p>
    <w:p w:rsidR="00721B09" w:rsidRDefault="008D1A56">
      <w:pPr>
        <w:pStyle w:val="Style2"/>
        <w:spacing w:after="0" w:line="264" w:lineRule="auto"/>
        <w:ind w:left="0"/>
        <w:jc w:val="both"/>
      </w:pPr>
      <w:r>
        <w:rPr>
          <w:rFonts w:ascii="Times New Roman" w:hAnsi="Times New Roman" w:cs="Times New Roman"/>
          <w:b/>
          <w:bCs/>
          <w:i/>
          <w:iCs/>
          <w:szCs w:val="24"/>
        </w:rPr>
        <w:t>Повышение профессиональной компетентности педагогов</w:t>
      </w:r>
    </w:p>
    <w:p w:rsidR="00721B09" w:rsidRDefault="00721B09">
      <w:pPr>
        <w:pStyle w:val="Style2"/>
        <w:spacing w:after="0" w:line="264" w:lineRule="auto"/>
        <w:ind w:left="0" w:firstLine="697"/>
        <w:jc w:val="both"/>
        <w:rPr>
          <w:rFonts w:ascii="Times New Roman" w:hAnsi="Times New Roman" w:cs="Times New Roman"/>
          <w:i/>
          <w:iCs/>
          <w:szCs w:val="24"/>
        </w:rPr>
      </w:pPr>
    </w:p>
    <w:p w:rsidR="00721B09" w:rsidRDefault="008D1A56">
      <w:pPr>
        <w:spacing w:after="0" w:line="264" w:lineRule="auto"/>
        <w:ind w:firstLine="700"/>
        <w:jc w:val="both"/>
      </w:pPr>
      <w:r>
        <w:rPr>
          <w:rFonts w:ascii="Times New Roman" w:hAnsi="Times New Roman" w:cs="Times New Roman"/>
          <w:szCs w:val="24"/>
        </w:rPr>
        <w:t>В  20</w:t>
      </w:r>
      <w:r w:rsidR="00AD730A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 году проходила работа с педагогическими кадрами по повышению профессионального мастерства.  Реализация 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повышения уровня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профессиональной подготовки педагогов</w:t>
      </w:r>
      <w:r>
        <w:rPr>
          <w:rStyle w:val="apple-converted-space"/>
          <w:rFonts w:ascii="Times New Roman" w:hAnsi="Times New Roman" w:cs="Times New Roman"/>
          <w:b/>
          <w:bCs/>
          <w:szCs w:val="24"/>
          <w:shd w:val="clear" w:color="auto" w:fill="FFFFFF"/>
        </w:rPr>
        <w:t> </w:t>
      </w:r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 xml:space="preserve">в условиях дошкольной образовательной организации осуществлялась </w:t>
      </w:r>
      <w:proofErr w:type="gramStart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через</w:t>
      </w:r>
      <w:proofErr w:type="gramEnd"/>
      <w:r>
        <w:rPr>
          <w:rStyle w:val="a3"/>
          <w:rFonts w:ascii="Times New Roman" w:hAnsi="Times New Roman" w:cs="Times New Roman"/>
          <w:b w:val="0"/>
          <w:szCs w:val="24"/>
          <w:shd w:val="clear" w:color="auto" w:fill="FFFFFF"/>
        </w:rPr>
        <w:t>: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вовлечение педагогических работников в решение управленческих задач в области образования;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разработку, внедрение в практику работы новых педагогических идей, технологий, программ, обеспечивающих развитие Детского сада;</w:t>
      </w:r>
    </w:p>
    <w:p w:rsidR="00721B09" w:rsidRDefault="008D1A56">
      <w:pPr>
        <w:spacing w:after="0" w:line="264" w:lineRule="auto"/>
        <w:ind w:firstLine="700"/>
        <w:jc w:val="both"/>
      </w:pPr>
      <w:r>
        <w:rPr>
          <w:rStyle w:val="c2"/>
          <w:rFonts w:ascii="Times New Roman" w:hAnsi="Times New Roman" w:cs="Times New Roman"/>
          <w:szCs w:val="24"/>
        </w:rPr>
        <w:t>- повышение профессионального мастерства, активизация инновационной деятельности, творческого потенциала педагогов.</w:t>
      </w:r>
      <w:r>
        <w:rPr>
          <w:rFonts w:ascii="Times New Roman" w:hAnsi="Times New Roman" w:cs="Times New Roman"/>
          <w:szCs w:val="24"/>
        </w:rPr>
        <w:tab/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A2297C" w:rsidRPr="00A2297C" w:rsidRDefault="008D1A56">
      <w:pPr>
        <w:spacing w:after="0" w:line="264" w:lineRule="auto"/>
        <w:jc w:val="both"/>
        <w:rPr>
          <w:rFonts w:ascii="Times New Roman" w:hAnsi="Times New Roman" w:cs="Times New Roman"/>
          <w:b/>
          <w:bCs/>
          <w:i/>
          <w:iCs/>
          <w:szCs w:val="24"/>
        </w:rPr>
      </w:pPr>
      <w:r w:rsidRPr="00A2297C">
        <w:rPr>
          <w:rFonts w:ascii="Times New Roman" w:hAnsi="Times New Roman" w:cs="Times New Roman"/>
          <w:b/>
          <w:bCs/>
          <w:i/>
          <w:iCs/>
          <w:szCs w:val="24"/>
        </w:rPr>
        <w:t>Курсы повышения квалификации.</w:t>
      </w:r>
      <w:r w:rsidR="00A2297C" w:rsidRPr="00A2297C">
        <w:rPr>
          <w:rFonts w:ascii="Times New Roman" w:hAnsi="Times New Roman" w:cs="Times New Roman"/>
          <w:b/>
          <w:bCs/>
          <w:i/>
          <w:iCs/>
          <w:szCs w:val="24"/>
        </w:rPr>
        <w:t xml:space="preserve"> </w:t>
      </w:r>
    </w:p>
    <w:p w:rsidR="00721B09" w:rsidRDefault="008D1A56">
      <w:pPr>
        <w:spacing w:after="0" w:line="264" w:lineRule="auto"/>
        <w:jc w:val="both"/>
      </w:pPr>
      <w:r>
        <w:rPr>
          <w:rFonts w:ascii="Times New Roman" w:hAnsi="Times New Roman" w:cs="Times New Roman"/>
          <w:szCs w:val="24"/>
        </w:rPr>
        <w:t>В ДОУ разработан план повы</w:t>
      </w:r>
      <w:r w:rsidR="00A2297C">
        <w:rPr>
          <w:rFonts w:ascii="Times New Roman" w:hAnsi="Times New Roman" w:cs="Times New Roman"/>
          <w:szCs w:val="24"/>
        </w:rPr>
        <w:t xml:space="preserve">шения квалификации педагогов. </w:t>
      </w:r>
      <w:r>
        <w:rPr>
          <w:rFonts w:ascii="Times New Roman" w:hAnsi="Times New Roman" w:cs="Times New Roman"/>
          <w:szCs w:val="24"/>
        </w:rPr>
        <w:t>В 20</w:t>
      </w:r>
      <w:r w:rsidR="00AD730A">
        <w:rPr>
          <w:rFonts w:ascii="Times New Roman" w:hAnsi="Times New Roman" w:cs="Times New Roman"/>
          <w:szCs w:val="24"/>
        </w:rPr>
        <w:t>24</w:t>
      </w:r>
      <w:r>
        <w:rPr>
          <w:rFonts w:ascii="Times New Roman" w:hAnsi="Times New Roman" w:cs="Times New Roman"/>
          <w:szCs w:val="24"/>
        </w:rPr>
        <w:t xml:space="preserve">  году </w:t>
      </w:r>
      <w:r w:rsidR="00AD730A">
        <w:rPr>
          <w:rFonts w:ascii="Times New Roman" w:hAnsi="Times New Roman" w:cs="Times New Roman"/>
          <w:szCs w:val="24"/>
        </w:rPr>
        <w:t>17</w:t>
      </w:r>
      <w:r>
        <w:rPr>
          <w:rFonts w:ascii="Times New Roman" w:hAnsi="Times New Roman" w:cs="Times New Roman"/>
          <w:szCs w:val="24"/>
        </w:rPr>
        <w:t xml:space="preserve"> педагогов прошли курсы повышения квалификации</w:t>
      </w:r>
      <w:r w:rsidR="00150612">
        <w:rPr>
          <w:rFonts w:ascii="Times New Roman" w:hAnsi="Times New Roman" w:cs="Times New Roman"/>
          <w:szCs w:val="24"/>
        </w:rPr>
        <w:t>.</w:t>
      </w:r>
    </w:p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tbl>
      <w:tblPr>
        <w:tblW w:w="9874" w:type="dxa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88" w:type="dxa"/>
        </w:tblCellMar>
        <w:tblLook w:val="0000" w:firstRow="0" w:lastRow="0" w:firstColumn="0" w:lastColumn="0" w:noHBand="0" w:noVBand="0"/>
      </w:tblPr>
      <w:tblGrid>
        <w:gridCol w:w="3407"/>
        <w:gridCol w:w="2100"/>
        <w:gridCol w:w="2265"/>
        <w:gridCol w:w="2102"/>
      </w:tblGrid>
      <w:tr w:rsidR="00721B09" w:rsidTr="00150612">
        <w:trPr>
          <w:cantSplit/>
          <w:trHeight w:val="546"/>
        </w:trPr>
        <w:tc>
          <w:tcPr>
            <w:tcW w:w="340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both"/>
            </w:pPr>
            <w:r>
              <w:t xml:space="preserve">Категория </w:t>
            </w:r>
          </w:p>
        </w:tc>
        <w:tc>
          <w:tcPr>
            <w:tcW w:w="6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721B09" w:rsidRDefault="008D1A56">
            <w:pPr>
              <w:pStyle w:val="a9"/>
              <w:ind w:left="0"/>
              <w:jc w:val="center"/>
            </w:pPr>
            <w:r>
              <w:t>Прошли курсы повышение        квалификации</w:t>
            </w:r>
          </w:p>
          <w:p w:rsidR="00721B09" w:rsidRDefault="008D1A56">
            <w:pPr>
              <w:pStyle w:val="a9"/>
              <w:ind w:left="0"/>
              <w:jc w:val="center"/>
            </w:pPr>
            <w:r>
              <w:t>(количество)</w:t>
            </w:r>
          </w:p>
        </w:tc>
      </w:tr>
      <w:tr w:rsidR="00A3017E" w:rsidTr="00150612">
        <w:trPr>
          <w:cantSplit/>
          <w:trHeight w:val="315"/>
        </w:trPr>
        <w:tc>
          <w:tcPr>
            <w:tcW w:w="340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snapToGrid w:val="0"/>
              <w:ind w:left="0"/>
              <w:jc w:val="both"/>
            </w:pP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2022</w:t>
            </w:r>
            <w:r w:rsidR="00A3017E">
              <w:t xml:space="preserve"> год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2023</w:t>
            </w:r>
            <w:r w:rsidR="00A3017E">
              <w:t xml:space="preserve"> год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 w:rsidP="00150612">
            <w:pPr>
              <w:pStyle w:val="a9"/>
              <w:ind w:left="0"/>
              <w:jc w:val="center"/>
            </w:pPr>
            <w:r>
              <w:t>2024</w:t>
            </w:r>
            <w:r w:rsidR="00A3017E">
              <w:t xml:space="preserve"> год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Заведующий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Зам. зав. по ВМР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>Музыкальные работники ДОУ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snapToGrid w:val="0"/>
              <w:ind w:left="0"/>
              <w:jc w:val="center"/>
            </w:pPr>
            <w:r>
              <w:t>2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>
            <w:pPr>
              <w:pStyle w:val="a9"/>
              <w:ind w:left="0"/>
              <w:jc w:val="both"/>
            </w:pPr>
            <w:r>
              <w:t xml:space="preserve">Воспитатели 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15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D730A" w:rsidP="00563E29">
            <w:pPr>
              <w:pStyle w:val="a9"/>
              <w:ind w:left="0"/>
              <w:jc w:val="center"/>
            </w:pPr>
            <w:r>
              <w:t>14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ind w:left="0"/>
              <w:jc w:val="center"/>
            </w:pPr>
            <w:r>
              <w:t>14</w:t>
            </w:r>
          </w:p>
        </w:tc>
      </w:tr>
      <w:tr w:rsidR="00A3017E" w:rsidTr="00150612">
        <w:tc>
          <w:tcPr>
            <w:tcW w:w="34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150612">
            <w:pPr>
              <w:pStyle w:val="a9"/>
              <w:ind w:left="0"/>
              <w:jc w:val="both"/>
            </w:pPr>
            <w:r>
              <w:t>Учитель-логопед</w:t>
            </w:r>
          </w:p>
        </w:tc>
        <w:tc>
          <w:tcPr>
            <w:tcW w:w="21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2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A3017E" w:rsidRDefault="00A3017E" w:rsidP="00563E29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  <w:tc>
          <w:tcPr>
            <w:tcW w:w="21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A3017E" w:rsidRDefault="00AD730A">
            <w:pPr>
              <w:pStyle w:val="a9"/>
              <w:snapToGrid w:val="0"/>
              <w:ind w:left="0"/>
              <w:jc w:val="center"/>
            </w:pPr>
            <w:r>
              <w:t>1</w:t>
            </w:r>
          </w:p>
        </w:tc>
      </w:tr>
    </w:tbl>
    <w:p w:rsidR="00721B09" w:rsidRDefault="00721B09">
      <w:pPr>
        <w:spacing w:after="0" w:line="264" w:lineRule="auto"/>
        <w:ind w:firstLine="700"/>
        <w:jc w:val="both"/>
        <w:rPr>
          <w:rFonts w:ascii="Times New Roman" w:hAnsi="Times New Roman" w:cs="Times New Roman"/>
          <w:szCs w:val="24"/>
        </w:rPr>
      </w:pP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  <w:u w:val="single"/>
        </w:rPr>
        <w:t>Самообразование.</w:t>
      </w:r>
      <w:r w:rsidRPr="008D1A56">
        <w:rPr>
          <w:rFonts w:ascii="Times New Roman" w:hAnsi="Times New Roman" w:cs="Times New Roman"/>
        </w:rPr>
        <w:t xml:space="preserve"> Немаловажным аспектом повышения профессиональной компетентности педагогов стало создание условий для самообразования и реализации потребности в квалификационном росте педагогов. Каждым педагогов была выбрана тема по самообразованию, составлен план работы и в течение учебного года представлены результаты в виде творческого отчета, мастер-классов, намечены перспективы на следующий учебный год.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Участие в методической работе на уровне ДОУ. Наиболее эффективным путем профессионального совершенствования и самосовершенствования педагогов является его </w:t>
      </w:r>
      <w:r w:rsidRPr="008D1A56">
        <w:rPr>
          <w:rFonts w:ascii="Times New Roman" w:hAnsi="Times New Roman" w:cs="Times New Roman"/>
        </w:rPr>
        <w:lastRenderedPageBreak/>
        <w:t xml:space="preserve">участие в специально организованных методических мероприятиях ДОУ: педагогических советах, консультациях, методических секциях, творческих группах, тренингах, мастер – классах, семинарах-практикумах. Использование таких методов, как дискуссия, деловая игра, мозговой штурм использовались для рассмотрения, анализа и коллегиального решения актуальных проблем, возникающих в ДОУ.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В данном учебном году была продолжена работа творческих групп педагогов ДОУ. В течение года функционировали три творческих группы: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художественно-эстетическому оформлению детского сада;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 - группа по разработке тематических недель.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- экогруппа по созданию экологической тропы на территории детского сада. </w:t>
      </w:r>
    </w:p>
    <w:p w:rsidR="00AD730A" w:rsidRDefault="00AD730A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-творческая группа по формированию профессиональной компетентности педагогов в условиях системы дошкольного образования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Каждая творческая группа имеет свою структурно-функциональную схему, план работы по своему направлению. Руководители групп - специалисты ДОУ из числа творческих инициативных педагогов, педагогов-стажистов.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Участие в методической работе на городском уровне. Воспитатели детского сада - активные участники городских методических объеди</w:t>
      </w:r>
      <w:r w:rsidR="00AD730A">
        <w:rPr>
          <w:rFonts w:ascii="Times New Roman" w:hAnsi="Times New Roman" w:cs="Times New Roman"/>
        </w:rPr>
        <w:t>нений.</w:t>
      </w:r>
      <w:r w:rsidRPr="008D1A56">
        <w:rPr>
          <w:rFonts w:ascii="Times New Roman" w:hAnsi="Times New Roman" w:cs="Times New Roman"/>
        </w:rPr>
        <w:t xml:space="preserve"> На базе детского сада было проведено методобъединение</w:t>
      </w:r>
      <w:r w:rsidR="00285CC1">
        <w:rPr>
          <w:rFonts w:ascii="Times New Roman" w:hAnsi="Times New Roman" w:cs="Times New Roman"/>
          <w:szCs w:val="24"/>
        </w:rPr>
        <w:t xml:space="preserve"> по теме: «</w:t>
      </w:r>
      <w:r w:rsidR="00AD730A">
        <w:rPr>
          <w:rFonts w:ascii="Times New Roman" w:hAnsi="Times New Roman" w:cs="Times New Roman"/>
          <w:szCs w:val="24"/>
        </w:rPr>
        <w:t>Пескотерапия  как один из методов работы по развитию речи</w:t>
      </w:r>
      <w:r w:rsidR="00A82E63">
        <w:rPr>
          <w:rFonts w:ascii="Times New Roman" w:hAnsi="Times New Roman" w:cs="Times New Roman"/>
          <w:szCs w:val="24"/>
        </w:rPr>
        <w:t>».</w:t>
      </w:r>
      <w:r w:rsidR="00A82E63">
        <w:rPr>
          <w:rFonts w:ascii="Times New Roman" w:hAnsi="Times New Roman" w:cs="Times New Roman"/>
        </w:rPr>
        <w:t xml:space="preserve"> </w:t>
      </w:r>
    </w:p>
    <w:p w:rsidR="00C32255" w:rsidRDefault="008D1A56" w:rsidP="00437914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Воспитатели ДОУ не только посещают методобъединения города, но и активно пропагандируют свой педагогический опыт работы, выступая с докладами, демонстрируя практические игры и упражнения</w:t>
      </w:r>
      <w:r w:rsidR="00C32255">
        <w:rPr>
          <w:rFonts w:ascii="Times New Roman" w:hAnsi="Times New Roman" w:cs="Times New Roman"/>
        </w:rPr>
        <w:t xml:space="preserve">. </w:t>
      </w:r>
    </w:p>
    <w:p w:rsidR="008D1A5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Распространение опыта работы осуществляется через публикации. Публикации в </w:t>
      </w:r>
      <w:r w:rsidR="006D4833">
        <w:rPr>
          <w:rFonts w:ascii="Times New Roman" w:hAnsi="Times New Roman" w:cs="Times New Roman"/>
        </w:rPr>
        <w:t xml:space="preserve">отчетном </w:t>
      </w:r>
      <w:r w:rsidRPr="008D1A56">
        <w:rPr>
          <w:rFonts w:ascii="Times New Roman" w:hAnsi="Times New Roman" w:cs="Times New Roman"/>
        </w:rPr>
        <w:t xml:space="preserve"> году:</w:t>
      </w:r>
    </w:p>
    <w:p w:rsidR="00C32255" w:rsidRPr="006D4833" w:rsidRDefault="00437914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 статья «Духовно-нравственное воспитание детей дошкольного возраста</w:t>
      </w:r>
      <w:r w:rsidR="00C32255" w:rsidRPr="006D4833">
        <w:rPr>
          <w:rFonts w:ascii="Times New Roman" w:hAnsi="Times New Roman" w:cs="Times New Roman"/>
          <w:szCs w:val="24"/>
        </w:rPr>
        <w:t>» Международное</w:t>
      </w:r>
      <w:r>
        <w:rPr>
          <w:rFonts w:ascii="Times New Roman" w:hAnsi="Times New Roman" w:cs="Times New Roman"/>
          <w:szCs w:val="24"/>
        </w:rPr>
        <w:t xml:space="preserve"> сетевое издание «Педагогический ал</w:t>
      </w:r>
      <w:r w:rsidR="00AD730A">
        <w:rPr>
          <w:rFonts w:ascii="Times New Roman" w:hAnsi="Times New Roman" w:cs="Times New Roman"/>
          <w:szCs w:val="24"/>
        </w:rPr>
        <w:t>ьманах».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>– методическая разработка на сайте инфоурок «Конспек</w:t>
      </w:r>
      <w:r w:rsidR="00FF598D">
        <w:rPr>
          <w:rFonts w:ascii="Times New Roman" w:hAnsi="Times New Roman" w:cs="Times New Roman"/>
          <w:szCs w:val="24"/>
        </w:rPr>
        <w:t>т проведения музыкального занятия</w:t>
      </w:r>
      <w:r w:rsidRPr="006D4833">
        <w:rPr>
          <w:rFonts w:ascii="Times New Roman" w:hAnsi="Times New Roman" w:cs="Times New Roman"/>
          <w:szCs w:val="24"/>
        </w:rPr>
        <w:t xml:space="preserve"> в старшей группе»; </w:t>
      </w:r>
    </w:p>
    <w:p w:rsidR="00C32255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>- методическая разработка на сайте инфоурок «Конспект п</w:t>
      </w:r>
      <w:r w:rsidR="00FF598D">
        <w:rPr>
          <w:rFonts w:ascii="Times New Roman" w:hAnsi="Times New Roman" w:cs="Times New Roman"/>
          <w:szCs w:val="24"/>
        </w:rPr>
        <w:t>роведения подвижной игры «</w:t>
      </w:r>
      <w:proofErr w:type="gramStart"/>
      <w:r w:rsidR="00FF598D">
        <w:rPr>
          <w:rFonts w:ascii="Times New Roman" w:hAnsi="Times New Roman" w:cs="Times New Roman"/>
          <w:szCs w:val="24"/>
        </w:rPr>
        <w:t>Играя</w:t>
      </w:r>
      <w:proofErr w:type="gramEnd"/>
      <w:r w:rsidR="00FF598D">
        <w:rPr>
          <w:rFonts w:ascii="Times New Roman" w:hAnsi="Times New Roman" w:cs="Times New Roman"/>
          <w:szCs w:val="24"/>
        </w:rPr>
        <w:t xml:space="preserve"> учимся дружить» в младшей</w:t>
      </w:r>
      <w:r w:rsidRPr="006D4833">
        <w:rPr>
          <w:rFonts w:ascii="Times New Roman" w:hAnsi="Times New Roman" w:cs="Times New Roman"/>
          <w:szCs w:val="24"/>
        </w:rPr>
        <w:t xml:space="preserve"> группе»;</w:t>
      </w:r>
    </w:p>
    <w:p w:rsidR="006D4833" w:rsidRPr="006D4833" w:rsidRDefault="00C32255" w:rsidP="00682D16">
      <w:pPr>
        <w:snapToGrid w:val="0"/>
        <w:spacing w:after="0"/>
        <w:jc w:val="both"/>
        <w:rPr>
          <w:rFonts w:ascii="Times New Roman" w:hAnsi="Times New Roman" w:cs="Times New Roman"/>
          <w:szCs w:val="24"/>
        </w:rPr>
      </w:pPr>
      <w:r w:rsidRPr="006D4833">
        <w:rPr>
          <w:rFonts w:ascii="Times New Roman" w:hAnsi="Times New Roman" w:cs="Times New Roman"/>
          <w:szCs w:val="24"/>
        </w:rPr>
        <w:t xml:space="preserve"> – материал на международном образовательном портале </w:t>
      </w:r>
      <w:r w:rsidR="00FF598D">
        <w:rPr>
          <w:rFonts w:ascii="Times New Roman" w:hAnsi="Times New Roman" w:cs="Times New Roman"/>
          <w:szCs w:val="24"/>
        </w:rPr>
        <w:t>Маам «Эффективные педагогические практики и современные технологии  работы с детьми»</w:t>
      </w:r>
      <w:r w:rsidR="006D4833" w:rsidRPr="006D4833">
        <w:rPr>
          <w:rFonts w:ascii="Times New Roman" w:hAnsi="Times New Roman" w:cs="Times New Roman"/>
          <w:szCs w:val="24"/>
        </w:rPr>
        <w:t>;</w:t>
      </w:r>
    </w:p>
    <w:p w:rsidR="00C32255" w:rsidRDefault="00C32255" w:rsidP="00682D16">
      <w:pPr>
        <w:snapToGrid w:val="0"/>
        <w:spacing w:after="0"/>
        <w:jc w:val="both"/>
        <w:rPr>
          <w:rFonts w:ascii="Times New Roman" w:hAnsi="Times New Roman" w:cs="Times New Roman"/>
        </w:rPr>
      </w:pPr>
      <w:r w:rsidRPr="006D4833">
        <w:rPr>
          <w:rFonts w:ascii="Times New Roman" w:hAnsi="Times New Roman" w:cs="Times New Roman"/>
          <w:szCs w:val="24"/>
        </w:rPr>
        <w:t>– материал на международном образ</w:t>
      </w:r>
      <w:r w:rsidR="00FF598D">
        <w:rPr>
          <w:rFonts w:ascii="Times New Roman" w:hAnsi="Times New Roman" w:cs="Times New Roman"/>
          <w:szCs w:val="24"/>
        </w:rPr>
        <w:t>овательном портале Маам «Лучшая педагогическа разработка по развитию речи у детей дошкольного возраста</w:t>
      </w:r>
      <w:r w:rsidR="006D4833" w:rsidRPr="006D4833">
        <w:rPr>
          <w:rFonts w:ascii="Times New Roman" w:hAnsi="Times New Roman" w:cs="Times New Roman"/>
          <w:szCs w:val="24"/>
        </w:rPr>
        <w:t>».</w:t>
      </w:r>
    </w:p>
    <w:p w:rsidR="009266B0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>Педагоги - Нуждина В. С., Олейникова Н. Н.</w:t>
      </w:r>
      <w:r w:rsidR="006D4833">
        <w:rPr>
          <w:rFonts w:ascii="Times New Roman" w:hAnsi="Times New Roman" w:cs="Times New Roman"/>
        </w:rPr>
        <w:t>, Шпичко Н.Л.</w:t>
      </w:r>
      <w:r w:rsidR="00FF598D">
        <w:rPr>
          <w:rFonts w:ascii="Times New Roman" w:hAnsi="Times New Roman" w:cs="Times New Roman"/>
        </w:rPr>
        <w:t>Кузнецова Е.М.</w:t>
      </w:r>
      <w:r w:rsidRPr="008D1A56">
        <w:rPr>
          <w:rFonts w:ascii="Times New Roman" w:hAnsi="Times New Roman" w:cs="Times New Roman"/>
        </w:rPr>
        <w:t xml:space="preserve"> - имеют свои блоги на интернетсайте ДОУ.</w:t>
      </w:r>
    </w:p>
    <w:p w:rsidR="00A425F3" w:rsidRDefault="009266B0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рамках федерального проекта «Укрепление общественного здоровья» национального проекта «Демография» прошли обучения по санитарно-просветительско</w:t>
      </w:r>
      <w:r w:rsidR="00A425F3">
        <w:rPr>
          <w:rFonts w:ascii="Times New Roman" w:hAnsi="Times New Roman" w:cs="Times New Roman"/>
        </w:rPr>
        <w:t xml:space="preserve">й программе    </w:t>
      </w:r>
    </w:p>
    <w:p w:rsidR="00A425F3" w:rsidRDefault="00A425F3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9266B0">
        <w:rPr>
          <w:rFonts w:ascii="Times New Roman" w:hAnsi="Times New Roman" w:cs="Times New Roman"/>
        </w:rPr>
        <w:t>« Основы здорового питания (для детей дошкольного возраста)</w:t>
      </w:r>
      <w:r w:rsidR="008D1A56" w:rsidRPr="008D1A56">
        <w:rPr>
          <w:rFonts w:ascii="Times New Roman" w:hAnsi="Times New Roman" w:cs="Times New Roman"/>
        </w:rPr>
        <w:t xml:space="preserve"> </w:t>
      </w:r>
      <w:r w:rsidR="009266B0">
        <w:rPr>
          <w:rFonts w:ascii="Times New Roman" w:hAnsi="Times New Roman" w:cs="Times New Roman"/>
        </w:rPr>
        <w:t xml:space="preserve"> все педагоги.</w:t>
      </w:r>
      <w:r>
        <w:rPr>
          <w:rFonts w:ascii="Times New Roman" w:hAnsi="Times New Roman" w:cs="Times New Roman"/>
        </w:rPr>
        <w:t xml:space="preserve">         </w:t>
      </w:r>
    </w:p>
    <w:p w:rsidR="00842131" w:rsidRDefault="00A425F3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-«</w:t>
      </w:r>
      <w:r w:rsidR="00FF598D">
        <w:rPr>
          <w:rFonts w:ascii="Times New Roman" w:hAnsi="Times New Roman" w:cs="Times New Roman"/>
        </w:rPr>
        <w:t>Оказание первой медицинской помощи» прошли все педагоги</w:t>
      </w:r>
    </w:p>
    <w:p w:rsidR="009266B0" w:rsidRDefault="00FF598D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сайте «РИРО</w:t>
      </w:r>
      <w:r w:rsidR="009266B0">
        <w:rPr>
          <w:rFonts w:ascii="Times New Roman" w:hAnsi="Times New Roman" w:cs="Times New Roman"/>
        </w:rPr>
        <w:t>» все воспитатели прошли курсы повыш</w:t>
      </w:r>
      <w:r>
        <w:rPr>
          <w:rFonts w:ascii="Times New Roman" w:hAnsi="Times New Roman" w:cs="Times New Roman"/>
        </w:rPr>
        <w:t xml:space="preserve">ения квалификации по теме: </w:t>
      </w:r>
    </w:p>
    <w:p w:rsidR="006B4844" w:rsidRDefault="006B4844" w:rsidP="00A425F3">
      <w:pPr>
        <w:spacing w:after="0" w:line="264" w:lineRule="auto"/>
        <w:ind w:firstLine="7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«Особенности деятельности воспитателя ДОО по реализации федеральной образовательной программы дошкольного образования»</w:t>
      </w:r>
    </w:p>
    <w:p w:rsidR="009266B0" w:rsidRDefault="00D30D98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Участие в вебин</w:t>
      </w:r>
      <w:r w:rsidR="006B4844">
        <w:rPr>
          <w:rFonts w:ascii="Times New Roman" w:hAnsi="Times New Roman" w:cs="Times New Roman"/>
        </w:rPr>
        <w:t>арах и форумах «Педагогическая диагностика развития ребенка младшего дошкольного возраста средствами пособия «Я сам Я сам!», «Формирование элементарных математических представлений у детей дошкольного возраста в соответствии с ФОП  ФГОС»,</w:t>
      </w:r>
      <w:r w:rsidR="00A425F3">
        <w:rPr>
          <w:rFonts w:ascii="Times New Roman" w:hAnsi="Times New Roman" w:cs="Times New Roman"/>
        </w:rPr>
        <w:t xml:space="preserve"> </w:t>
      </w:r>
      <w:r w:rsidR="006B4844">
        <w:rPr>
          <w:rFonts w:ascii="Times New Roman" w:hAnsi="Times New Roman" w:cs="Times New Roman"/>
        </w:rPr>
        <w:t xml:space="preserve"> «Песочная терапия как метод организации психолого </w:t>
      </w:r>
      <w:proofErr w:type="gramStart"/>
      <w:r w:rsidR="006B4844">
        <w:rPr>
          <w:rFonts w:ascii="Times New Roman" w:hAnsi="Times New Roman" w:cs="Times New Roman"/>
        </w:rPr>
        <w:t>-п</w:t>
      </w:r>
      <w:proofErr w:type="gramEnd"/>
      <w:r w:rsidR="006B4844">
        <w:rPr>
          <w:rFonts w:ascii="Times New Roman" w:hAnsi="Times New Roman" w:cs="Times New Roman"/>
        </w:rPr>
        <w:t>едагогическ</w:t>
      </w:r>
      <w:r w:rsidR="00A425F3">
        <w:rPr>
          <w:rFonts w:ascii="Times New Roman" w:hAnsi="Times New Roman" w:cs="Times New Roman"/>
        </w:rPr>
        <w:t>ой работы в соответствии с ФГОС</w:t>
      </w:r>
      <w:r w:rsidR="006B4844">
        <w:rPr>
          <w:rFonts w:ascii="Times New Roman" w:hAnsi="Times New Roman" w:cs="Times New Roman"/>
        </w:rPr>
        <w:t>», «Внедрение современного инновационного образовательного оборудования в развивающую предметно-пространственную среду</w:t>
      </w:r>
      <w:r>
        <w:rPr>
          <w:rFonts w:ascii="Times New Roman" w:hAnsi="Times New Roman" w:cs="Times New Roman"/>
        </w:rPr>
        <w:t>»</w:t>
      </w:r>
      <w:r w:rsidR="00A425F3">
        <w:rPr>
          <w:rFonts w:ascii="Times New Roman" w:hAnsi="Times New Roman" w:cs="Times New Roman"/>
        </w:rPr>
        <w:t>,</w:t>
      </w:r>
      <w:r w:rsidR="00704FAB">
        <w:rPr>
          <w:rFonts w:ascii="Times New Roman" w:hAnsi="Times New Roman" w:cs="Times New Roman"/>
        </w:rPr>
        <w:t xml:space="preserve">«Социальное </w:t>
      </w:r>
      <w:r w:rsidR="00704FAB">
        <w:rPr>
          <w:rFonts w:ascii="Times New Roman" w:hAnsi="Times New Roman" w:cs="Times New Roman"/>
        </w:rPr>
        <w:lastRenderedPageBreak/>
        <w:t>проектирование: подготовка и реализация инновационного педагогического проекта в соответствии с требованиями ФГОС»</w:t>
      </w:r>
      <w:r w:rsidR="00041C11">
        <w:rPr>
          <w:rFonts w:ascii="Times New Roman" w:hAnsi="Times New Roman" w:cs="Times New Roman"/>
        </w:rPr>
        <w:t>, « Локации в детском саду, как источник знаний для детей дошкольного возраста», «Как развивать у дошкольников умения составлять связные рассказы»,</w:t>
      </w:r>
    </w:p>
    <w:p w:rsidR="006D4833" w:rsidRDefault="009266B0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="008D1A56" w:rsidRPr="00842131">
        <w:rPr>
          <w:rFonts w:ascii="Times New Roman" w:hAnsi="Times New Roman" w:cs="Times New Roman"/>
          <w:u w:val="single"/>
        </w:rPr>
        <w:t>Участие в конкурсах профессионального мастерства.</w:t>
      </w:r>
      <w:r w:rsidR="008D1A56" w:rsidRPr="008D1A56">
        <w:rPr>
          <w:rFonts w:ascii="Times New Roman" w:hAnsi="Times New Roman" w:cs="Times New Roman"/>
        </w:rPr>
        <w:t xml:space="preserve"> Одной из значим</w:t>
      </w:r>
      <w:r>
        <w:rPr>
          <w:rFonts w:ascii="Times New Roman" w:hAnsi="Times New Roman" w:cs="Times New Roman"/>
        </w:rPr>
        <w:t>ы</w:t>
      </w:r>
      <w:r w:rsidR="00704FAB">
        <w:rPr>
          <w:rFonts w:ascii="Times New Roman" w:hAnsi="Times New Roman" w:cs="Times New Roman"/>
        </w:rPr>
        <w:t>х и положительных тенденций 2024</w:t>
      </w:r>
      <w:r w:rsidR="008D1A56" w:rsidRPr="008D1A56">
        <w:rPr>
          <w:rFonts w:ascii="Times New Roman" w:hAnsi="Times New Roman" w:cs="Times New Roman"/>
        </w:rPr>
        <w:t xml:space="preserve"> учебного года стало участие педагогов ДОУ в конкурсах педагогического мастерства.</w:t>
      </w:r>
    </w:p>
    <w:p w:rsidR="00682D16" w:rsidRDefault="00041C11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Международный </w:t>
      </w:r>
      <w:r w:rsidR="00704FAB">
        <w:rPr>
          <w:rFonts w:ascii="Times New Roman" w:hAnsi="Times New Roman" w:cs="Times New Roman"/>
          <w:b/>
          <w:szCs w:val="24"/>
        </w:rPr>
        <w:t xml:space="preserve"> уровень: </w:t>
      </w:r>
      <w:r w:rsidR="00704FAB" w:rsidRPr="00704FAB">
        <w:rPr>
          <w:rFonts w:ascii="Times New Roman" w:hAnsi="Times New Roman" w:cs="Times New Roman"/>
          <w:szCs w:val="24"/>
        </w:rPr>
        <w:t>«Свободное образование «  2 место</w:t>
      </w:r>
    </w:p>
    <w:p w:rsidR="00704FAB" w:rsidRDefault="00704FAB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«Творческое и эстетическое развитие и воспитание дошк</w:t>
      </w:r>
      <w:r w:rsidR="00A425F3">
        <w:rPr>
          <w:rFonts w:ascii="Times New Roman" w:hAnsi="Times New Roman" w:cs="Times New Roman"/>
          <w:szCs w:val="24"/>
        </w:rPr>
        <w:t xml:space="preserve">ольников» 1 место </w:t>
      </w:r>
    </w:p>
    <w:p w:rsidR="00704FAB" w:rsidRDefault="00704FAB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«Роль речевого дыхания в развитие речи дошк</w:t>
      </w:r>
      <w:r w:rsidR="00A425F3">
        <w:rPr>
          <w:rFonts w:ascii="Times New Roman" w:hAnsi="Times New Roman" w:cs="Times New Roman"/>
          <w:szCs w:val="24"/>
        </w:rPr>
        <w:t>ольников» 2 место</w:t>
      </w:r>
    </w:p>
    <w:p w:rsidR="006D4833" w:rsidRPr="00682D16" w:rsidRDefault="00041C11" w:rsidP="00682D16">
      <w:pPr>
        <w:spacing w:after="0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«Лучшие педагогические практики в системе образования» «Нетрадиционные техника рисования»</w:t>
      </w:r>
    </w:p>
    <w:p w:rsidR="00A425F3" w:rsidRDefault="006D483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682D16">
        <w:rPr>
          <w:rFonts w:ascii="Times New Roman" w:hAnsi="Times New Roman" w:cs="Times New Roman"/>
          <w:b/>
          <w:szCs w:val="24"/>
        </w:rPr>
        <w:t>региональный уровень:</w:t>
      </w:r>
      <w:r w:rsidR="003B553C">
        <w:rPr>
          <w:rFonts w:ascii="Times New Roman" w:hAnsi="Times New Roman" w:cs="Times New Roman"/>
          <w:b/>
          <w:szCs w:val="24"/>
        </w:rPr>
        <w:t xml:space="preserve"> </w:t>
      </w:r>
      <w:r w:rsidR="00E33750">
        <w:rPr>
          <w:rFonts w:ascii="Times New Roman" w:hAnsi="Times New Roman" w:cs="Times New Roman"/>
          <w:szCs w:val="24"/>
        </w:rPr>
        <w:t xml:space="preserve">- </w:t>
      </w:r>
      <w:r w:rsidRPr="00682D16">
        <w:rPr>
          <w:rFonts w:ascii="Times New Roman" w:hAnsi="Times New Roman" w:cs="Times New Roman"/>
          <w:szCs w:val="24"/>
        </w:rPr>
        <w:t xml:space="preserve"> сертифик</w:t>
      </w:r>
      <w:r w:rsidR="00E33750">
        <w:rPr>
          <w:rFonts w:ascii="Times New Roman" w:hAnsi="Times New Roman" w:cs="Times New Roman"/>
          <w:szCs w:val="24"/>
        </w:rPr>
        <w:t>ат участника в работе областного Федерального Фестиваля-конкурса образовательных организаций Рязанской области «Инноватика. Образование. Мастерство»</w:t>
      </w:r>
      <w:r w:rsidRPr="00682D16">
        <w:rPr>
          <w:rFonts w:ascii="Times New Roman" w:hAnsi="Times New Roman" w:cs="Times New Roman"/>
          <w:szCs w:val="24"/>
        </w:rPr>
        <w:t>;</w:t>
      </w:r>
      <w:r w:rsidR="00A425F3">
        <w:rPr>
          <w:rFonts w:ascii="Times New Roman" w:hAnsi="Times New Roman" w:cs="Times New Roman"/>
          <w:szCs w:val="24"/>
        </w:rPr>
        <w:t xml:space="preserve">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-Конкурс семейных фотографий «Кулинарное путешествие по родной стране»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-«Питомцы-герои картин, книг, фильмов» -</w:t>
      </w:r>
      <w:r w:rsidR="00A425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старшая группа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-«Семья героя» конкурс фотографий</w:t>
      </w:r>
    </w:p>
    <w:p w:rsidR="005012EB" w:rsidRDefault="00E33750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szCs w:val="24"/>
        </w:rPr>
        <w:t>- Диплом участ</w:t>
      </w:r>
      <w:r w:rsidR="00041C11">
        <w:rPr>
          <w:rFonts w:ascii="Times New Roman" w:hAnsi="Times New Roman" w:cs="Times New Roman"/>
          <w:szCs w:val="24"/>
        </w:rPr>
        <w:t>ника «Читаем о блокаде</w:t>
      </w:r>
      <w:r>
        <w:rPr>
          <w:rFonts w:ascii="Times New Roman" w:hAnsi="Times New Roman" w:cs="Times New Roman"/>
          <w:szCs w:val="24"/>
        </w:rPr>
        <w:t>» Миронова А.Н, Журова Н.Б.,</w:t>
      </w:r>
      <w:r w:rsidR="00041C11">
        <w:rPr>
          <w:rFonts w:ascii="Times New Roman" w:hAnsi="Times New Roman" w:cs="Times New Roman"/>
          <w:szCs w:val="24"/>
        </w:rPr>
        <w:t xml:space="preserve"> Нуждина В.С., Городничева Н.Н.,</w:t>
      </w:r>
    </w:p>
    <w:p w:rsidR="00E33750" w:rsidRDefault="005012EB" w:rsidP="00A425F3">
      <w:pPr>
        <w:spacing w:after="0" w:line="240" w:lineRule="auto"/>
        <w:jc w:val="both"/>
        <w:rPr>
          <w:rFonts w:ascii="Times New Roman" w:hAnsi="Times New Roman" w:cs="Times New Roman"/>
          <w:b/>
          <w:szCs w:val="24"/>
        </w:rPr>
      </w:pPr>
      <w:r w:rsidRPr="005012EB">
        <w:rPr>
          <w:rFonts w:ascii="Times New Roman" w:hAnsi="Times New Roman" w:cs="Times New Roman"/>
          <w:b/>
          <w:szCs w:val="24"/>
        </w:rPr>
        <w:t>Муниципальный уровень:</w:t>
      </w:r>
      <w:r w:rsidR="00E33750" w:rsidRPr="005012EB">
        <w:rPr>
          <w:rFonts w:ascii="Times New Roman" w:hAnsi="Times New Roman" w:cs="Times New Roman"/>
          <w:b/>
          <w:szCs w:val="24"/>
        </w:rPr>
        <w:t xml:space="preserve"> 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2F27B6">
        <w:rPr>
          <w:rFonts w:ascii="Times New Roman" w:hAnsi="Times New Roman" w:cs="Times New Roman"/>
          <w:szCs w:val="24"/>
        </w:rPr>
        <w:t>-Конкурс</w:t>
      </w:r>
      <w:r>
        <w:rPr>
          <w:rFonts w:ascii="Times New Roman" w:hAnsi="Times New Roman" w:cs="Times New Roman"/>
          <w:szCs w:val="24"/>
        </w:rPr>
        <w:t xml:space="preserve"> фотографий «Моя семья</w:t>
      </w:r>
      <w:r w:rsidR="00A425F3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- счастливые моменты»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-«Красная Пасха»</w:t>
      </w:r>
      <w:r w:rsidR="002F27B6">
        <w:rPr>
          <w:rFonts w:ascii="Times New Roman" w:hAnsi="Times New Roman" w:cs="Times New Roman"/>
          <w:szCs w:val="24"/>
        </w:rPr>
        <w:t>,</w:t>
      </w:r>
    </w:p>
    <w:p w:rsidR="002F27B6" w:rsidRDefault="002F27B6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-«А мы поем, а мы опять весну встречаем» подготовительная группа 1 место</w:t>
      </w:r>
    </w:p>
    <w:p w:rsidR="002F27B6" w:rsidRDefault="00A425F3" w:rsidP="00A425F3">
      <w:pPr>
        <w:spacing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Фестиваль национальных культур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Фестиваль «Поделись улыбкою своей»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Фруктово-овощная карусель</w:t>
      </w:r>
    </w:p>
    <w:p w:rsidR="002F27B6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2F27B6">
        <w:rPr>
          <w:rFonts w:ascii="Times New Roman" w:hAnsi="Times New Roman" w:cs="Times New Roman"/>
          <w:szCs w:val="24"/>
        </w:rPr>
        <w:t>«Новогодняя фантазия»</w:t>
      </w:r>
    </w:p>
    <w:p w:rsidR="003E4CFB" w:rsidRDefault="00A425F3" w:rsidP="00A425F3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-</w:t>
      </w:r>
      <w:r w:rsidR="003E4CFB">
        <w:rPr>
          <w:rFonts w:ascii="Times New Roman" w:hAnsi="Times New Roman" w:cs="Times New Roman"/>
          <w:szCs w:val="24"/>
        </w:rPr>
        <w:t>«Столовая для пернат</w:t>
      </w:r>
      <w:r>
        <w:rPr>
          <w:rFonts w:ascii="Times New Roman" w:hAnsi="Times New Roman" w:cs="Times New Roman"/>
          <w:szCs w:val="24"/>
        </w:rPr>
        <w:t>ых»</w:t>
      </w:r>
    </w:p>
    <w:p w:rsidR="00842131" w:rsidRDefault="003E4CFB" w:rsidP="00A425F3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Cs w:val="24"/>
        </w:rPr>
        <w:t xml:space="preserve">          </w:t>
      </w:r>
      <w:r w:rsidR="00E33750">
        <w:rPr>
          <w:rFonts w:ascii="Times New Roman" w:hAnsi="Times New Roman" w:cs="Times New Roman"/>
        </w:rPr>
        <w:t xml:space="preserve"> </w:t>
      </w:r>
      <w:r w:rsidR="008D1A56" w:rsidRPr="008D1A56">
        <w:rPr>
          <w:rFonts w:ascii="Times New Roman" w:hAnsi="Times New Roman" w:cs="Times New Roman"/>
        </w:rPr>
        <w:t xml:space="preserve">В течение года педагоги совместно с воспитанниками участвовали в городских акциях и конкурсах. </w:t>
      </w:r>
    </w:p>
    <w:p w:rsidR="00682D16" w:rsidRDefault="008D1A56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 w:rsidRPr="008D1A56">
        <w:rPr>
          <w:rFonts w:ascii="Times New Roman" w:hAnsi="Times New Roman" w:cs="Times New Roman"/>
        </w:rPr>
        <w:t xml:space="preserve">Таким образом, работа по развитию кадрового потенциала систематизирована и направлена на совершенствование профессионализма, раскрытие и повышение творческого потенциала педагогов. </w:t>
      </w:r>
    </w:p>
    <w:p w:rsidR="008D1A56" w:rsidRPr="008D1A56" w:rsidRDefault="003B553C">
      <w:pPr>
        <w:spacing w:after="0" w:line="264" w:lineRule="auto"/>
        <w:ind w:firstLine="7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8D1A56" w:rsidRPr="008D1A5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="008D1A56" w:rsidRPr="008D1A56">
        <w:rPr>
          <w:rFonts w:ascii="Times New Roman" w:hAnsi="Times New Roman" w:cs="Times New Roman"/>
        </w:rPr>
        <w:t>202</w:t>
      </w:r>
      <w:r w:rsidR="005012EB">
        <w:rPr>
          <w:rFonts w:ascii="Times New Roman" w:hAnsi="Times New Roman" w:cs="Times New Roman"/>
        </w:rPr>
        <w:t>5</w:t>
      </w:r>
      <w:r w:rsidR="008D1A56" w:rsidRPr="008D1A56">
        <w:rPr>
          <w:rFonts w:ascii="Times New Roman" w:hAnsi="Times New Roman" w:cs="Times New Roman"/>
        </w:rPr>
        <w:t xml:space="preserve"> учебном году следует продолжить работу, направленную на развитие творческого потенциала педагогов ДОУ: разнообразить формы, методы и приемы активизации педагогов для улучшения педагогического процесса; особое внимание уделить вопросу распространения педагогического опыта на различных уровнях. </w:t>
      </w: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b/>
          <w:szCs w:val="24"/>
          <w:lang w:val="en-US"/>
        </w:rPr>
        <w:t>VII</w:t>
      </w:r>
      <w:r>
        <w:rPr>
          <w:rFonts w:ascii="Times New Roman" w:hAnsi="Times New Roman" w:cs="Times New Roman"/>
          <w:b/>
          <w:szCs w:val="24"/>
        </w:rPr>
        <w:t>. Оценка материально-технической базы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ab/>
        <w:t>В детском саду сформирована материально-техническая база для реализации образовательных программ, жизнеобеспечения и развития детей. Оборудованы помещения:</w:t>
      </w:r>
    </w:p>
    <w:p w:rsidR="00721B09" w:rsidRPr="00E33750" w:rsidRDefault="005012EB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групповые помещения –19</w:t>
      </w:r>
      <w:r w:rsidR="008D1A56">
        <w:rPr>
          <w:rFonts w:ascii="Times New Roman" w:hAnsi="Times New Roman" w:cs="Times New Roman"/>
          <w:szCs w:val="24"/>
        </w:rPr>
        <w:t>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- кабинет учителя-логопеда – 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методический кабинет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музыкальный зал –1;</w:t>
      </w:r>
    </w:p>
    <w:p w:rsidR="00721B09" w:rsidRDefault="008D1A56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− физкультурный зал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пищеблок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прачечная – 1;</w:t>
      </w:r>
    </w:p>
    <w:p w:rsidR="00721B09" w:rsidRDefault="008D1A56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szCs w:val="24"/>
        </w:rPr>
        <w:t>− медицинский блок – 1.</w:t>
      </w:r>
    </w:p>
    <w:p w:rsidR="005012EB" w:rsidRDefault="005012EB" w:rsidP="005012EB">
      <w:pPr>
        <w:widowControl w:val="0"/>
        <w:spacing w:after="0" w:line="240" w:lineRule="auto"/>
        <w:jc w:val="both"/>
      </w:pPr>
    </w:p>
    <w:p w:rsidR="00721B09" w:rsidRDefault="00721B0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</w:p>
    <w:p w:rsidR="00721B09" w:rsidRDefault="008D1A56">
      <w:pPr>
        <w:widowControl w:val="0"/>
        <w:spacing w:after="0" w:line="240" w:lineRule="auto"/>
        <w:jc w:val="both"/>
      </w:pPr>
      <w:r>
        <w:rPr>
          <w:rFonts w:ascii="Times New Roman" w:hAnsi="Times New Roman" w:cs="Times New Roman"/>
          <w:szCs w:val="24"/>
        </w:rPr>
        <w:lastRenderedPageBreak/>
        <w:tab/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:rsidR="00682D16" w:rsidRDefault="008D1A56" w:rsidP="00270D49">
      <w:pPr>
        <w:widowControl w:val="0"/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Материально-техническое состояние детского сада и территорий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</w:p>
    <w:p w:rsidR="00721B09" w:rsidRPr="00E33750" w:rsidRDefault="008D1A56" w:rsidP="00E33750">
      <w:pPr>
        <w:widowControl w:val="0"/>
        <w:spacing w:after="0" w:line="240" w:lineRule="auto"/>
        <w:ind w:left="-142"/>
        <w:jc w:val="both"/>
      </w:pPr>
      <w:r>
        <w:rPr>
          <w:rFonts w:ascii="Times New Roman" w:hAnsi="Times New Roman" w:cs="Times New Roman"/>
          <w:b/>
          <w:szCs w:val="24"/>
        </w:rPr>
        <w:t>Результаты анализа показателей деятельности организаци</w:t>
      </w:r>
      <w:r w:rsidR="00E33750">
        <w:rPr>
          <w:rFonts w:ascii="Times New Roman" w:hAnsi="Times New Roman" w:cs="Times New Roman"/>
          <w:b/>
          <w:szCs w:val="24"/>
        </w:rPr>
        <w:t>и</w:t>
      </w: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682D16" w:rsidRDefault="00682D16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tbl>
      <w:tblPr>
        <w:tblW w:w="9274" w:type="dxa"/>
        <w:tblInd w:w="-13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60" w:type="dxa"/>
          <w:left w:w="-1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6267"/>
        <w:gridCol w:w="1592"/>
        <w:gridCol w:w="1415"/>
      </w:tblGrid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842131">
            <w:pPr>
              <w:spacing w:after="0" w:line="240" w:lineRule="auto"/>
              <w:ind w:left="11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обучающиеся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>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012EB">
              <w:rPr>
                <w:rFonts w:ascii="Times New Roman" w:hAnsi="Times New Roman" w:cs="Times New Roman"/>
                <w:szCs w:val="24"/>
              </w:rPr>
              <w:t>8</w:t>
            </w:r>
            <w:r w:rsidR="00A425F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режиме полного дня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(8–12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5012EB">
              <w:rPr>
                <w:rFonts w:ascii="Times New Roman" w:hAnsi="Times New Roman" w:cs="Times New Roman"/>
                <w:szCs w:val="24"/>
              </w:rPr>
              <w:t>8</w:t>
            </w:r>
            <w:r w:rsidR="00A425F3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5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режиме кратковременного пребывания (3–5 часов)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31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 семейной дошкольной группе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rPr>
          <w:trHeight w:val="77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A425F3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7510E">
              <w:rPr>
                <w:rFonts w:ascii="Times New Roman" w:hAnsi="Times New Roman" w:cs="Times New Roman"/>
                <w:szCs w:val="24"/>
              </w:rPr>
              <w:t>53</w:t>
            </w:r>
          </w:p>
        </w:tc>
      </w:tr>
      <w:tr w:rsidR="00721B09" w:rsidTr="00842131">
        <w:trPr>
          <w:trHeight w:val="11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вес) детей от общей численности воспитанников, которые получают услуги присмотра и ухода, в том числе в группах: 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18</w:t>
            </w:r>
            <w:r w:rsidR="00F069AE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7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8–12-часового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842131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185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(100%)</w:t>
            </w:r>
          </w:p>
        </w:tc>
      </w:tr>
      <w:tr w:rsidR="00721B09" w:rsidTr="00842131">
        <w:trPr>
          <w:trHeight w:val="23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12–14-часового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3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круглосуточного пребывания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7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воспитанников с ОВЗ, детей-инвалидов от общей численности воспитанников, которые получают услуги: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56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по коррекции недостатков физического, психического развития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 (0%)</w:t>
            </w:r>
          </w:p>
        </w:tc>
      </w:tr>
      <w:tr w:rsidR="00721B09" w:rsidTr="00842131">
        <w:trPr>
          <w:trHeight w:val="56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Cs w:val="24"/>
              </w:rPr>
              <w:t>обучению по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образовательной программе дошкольного образования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30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присмотру и уходу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42131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82D16">
              <w:rPr>
                <w:rFonts w:ascii="Times New Roman" w:hAnsi="Times New Roman" w:cs="Times New Roman"/>
                <w:szCs w:val="24"/>
              </w:rPr>
              <w:t>0,99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23</w:t>
            </w:r>
          </w:p>
        </w:tc>
      </w:tr>
      <w:tr w:rsidR="00721B09" w:rsidTr="00842131">
        <w:trPr>
          <w:trHeight w:val="59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Общая численность педработников, в том числе количество педработников: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E3375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454D80">
              <w:rPr>
                <w:rFonts w:ascii="Times New Roman" w:hAnsi="Times New Roman" w:cs="Times New Roman"/>
                <w:szCs w:val="24"/>
              </w:rPr>
              <w:t>7</w:t>
            </w:r>
          </w:p>
        </w:tc>
      </w:tr>
      <w:tr w:rsidR="00721B09" w:rsidTr="00842131">
        <w:trPr>
          <w:trHeight w:val="29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426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высшим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721B09" w:rsidTr="00842131">
        <w:trPr>
          <w:trHeight w:val="29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682D1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F069AE">
              <w:rPr>
                <w:rFonts w:ascii="Times New Roman" w:hAnsi="Times New Roman" w:cs="Times New Roman"/>
                <w:szCs w:val="24"/>
              </w:rPr>
              <w:t>2</w:t>
            </w:r>
          </w:p>
        </w:tc>
      </w:tr>
      <w:tr w:rsidR="00721B09" w:rsidTr="00842131">
        <w:trPr>
          <w:trHeight w:val="55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средним профессиональным образованием педагогической направленности (профиля)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12</w:t>
            </w:r>
          </w:p>
        </w:tc>
      </w:tr>
      <w:tr w:rsidR="00721B09" w:rsidTr="00842131">
        <w:trPr>
          <w:trHeight w:val="34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D368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(8</w:t>
            </w:r>
            <w:r w:rsidR="00682D16">
              <w:rPr>
                <w:rFonts w:ascii="Times New Roman" w:hAnsi="Times New Roman" w:cs="Times New Roman"/>
                <w:szCs w:val="24"/>
              </w:rPr>
              <w:t>2,6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85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54D80" w:rsidP="00682D1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23,5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0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10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454D80">
              <w:rPr>
                <w:rFonts w:ascii="Times New Roman" w:hAnsi="Times New Roman" w:cs="Times New Roman"/>
                <w:szCs w:val="24"/>
              </w:rPr>
              <w:t>58,8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126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1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 (11.7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4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23</w:t>
            </w:r>
            <w:r w:rsidR="00644338">
              <w:rPr>
                <w:rFonts w:ascii="Times New Roman" w:hAnsi="Times New Roman" w:cs="Times New Roman"/>
                <w:szCs w:val="24"/>
              </w:rPr>
              <w:t>,5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65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31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F069AE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5.8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225E17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  <w:r w:rsidR="008D1A56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 xml:space="preserve">47 </w:t>
            </w:r>
            <w:r w:rsidR="008D1A56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 xml:space="preserve"> (96%)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</w:t>
            </w:r>
            <w:r w:rsidR="00225E17">
              <w:rPr>
                <w:rFonts w:ascii="Times New Roman" w:hAnsi="Times New Roman" w:cs="Times New Roman"/>
                <w:szCs w:val="24"/>
              </w:rPr>
              <w:t xml:space="preserve"> в образовательном процессе ФОП</w:t>
            </w:r>
            <w:r>
              <w:rPr>
                <w:rFonts w:ascii="Times New Roman" w:hAnsi="Times New Roman" w:cs="Times New Roman"/>
                <w:szCs w:val="24"/>
              </w:rPr>
              <w:t>, от общей численности таких работников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36880">
              <w:rPr>
                <w:rFonts w:ascii="Times New Roman" w:hAnsi="Times New Roman" w:cs="Times New Roman"/>
                <w:szCs w:val="24"/>
              </w:rPr>
              <w:t>1</w:t>
            </w:r>
            <w:r>
              <w:rPr>
                <w:rFonts w:ascii="Times New Roman" w:hAnsi="Times New Roman" w:cs="Times New Roman"/>
                <w:szCs w:val="24"/>
              </w:rPr>
              <w:t xml:space="preserve"> (9</w:t>
            </w:r>
            <w:r w:rsidR="00644338">
              <w:rPr>
                <w:rFonts w:ascii="Times New Roman" w:hAnsi="Times New Roman" w:cs="Times New Roman"/>
                <w:szCs w:val="24"/>
              </w:rPr>
              <w:t>2,5</w:t>
            </w:r>
            <w:r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человек/человек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4F1DA3" w:rsidP="00644338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  <w:r w:rsidR="008D1A56">
              <w:rPr>
                <w:rFonts w:ascii="Times New Roman" w:hAnsi="Times New Roman" w:cs="Times New Roman"/>
                <w:szCs w:val="24"/>
              </w:rPr>
              <w:t>,</w:t>
            </w:r>
            <w:r w:rsidR="00644338">
              <w:rPr>
                <w:rFonts w:ascii="Times New Roman" w:hAnsi="Times New Roman" w:cs="Times New Roman"/>
                <w:szCs w:val="24"/>
              </w:rPr>
              <w:t>0</w:t>
            </w:r>
            <w:r w:rsidR="008D1A56">
              <w:rPr>
                <w:rFonts w:ascii="Times New Roman" w:hAnsi="Times New Roman" w:cs="Times New Roman"/>
                <w:szCs w:val="24"/>
              </w:rPr>
              <w:t>/1</w:t>
            </w:r>
          </w:p>
        </w:tc>
      </w:tr>
      <w:tr w:rsidR="00721B09" w:rsidTr="00842131">
        <w:trPr>
          <w:trHeight w:val="323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8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28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логопеда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87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учителя-дефектолога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 w:rsidTr="00842131">
        <w:trPr>
          <w:trHeight w:val="279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721B09">
        <w:tc>
          <w:tcPr>
            <w:tcW w:w="9274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721B09" w:rsidTr="00842131"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92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</w:pPr>
            <w:r>
              <w:rPr>
                <w:rFonts w:ascii="Times New Roman" w:hAnsi="Times New Roman" w:cs="Times New Roman"/>
                <w:szCs w:val="24"/>
              </w:rPr>
              <w:t>134</w:t>
            </w:r>
          </w:p>
        </w:tc>
      </w:tr>
      <w:tr w:rsidR="00721B09" w:rsidTr="00842131">
        <w:trPr>
          <w:trHeight w:val="28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592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27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721B09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721B09" w:rsidTr="00842131">
        <w:trPr>
          <w:trHeight w:val="23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340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721B09" w:rsidTr="00842131">
        <w:trPr>
          <w:trHeight w:val="872"/>
        </w:trPr>
        <w:tc>
          <w:tcPr>
            <w:tcW w:w="64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8D1A56">
            <w:pPr>
              <w:spacing w:after="0" w:line="240" w:lineRule="auto"/>
              <w:ind w:left="142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прогулочных площадок, которые оснащены так, чтобы </w:t>
            </w:r>
            <w:proofErr w:type="gramStart"/>
            <w:r>
              <w:rPr>
                <w:rFonts w:ascii="Times New Roman" w:hAnsi="Times New Roman" w:cs="Times New Roman"/>
                <w:szCs w:val="24"/>
              </w:rPr>
              <w:t>обеспечить потребность воспитанников в</w:t>
            </w:r>
            <w:proofErr w:type="gramEnd"/>
            <w:r>
              <w:rPr>
                <w:rFonts w:ascii="Times New Roman" w:hAnsi="Times New Roman" w:cs="Times New Roman"/>
                <w:szCs w:val="24"/>
              </w:rPr>
              <w:t xml:space="preserve"> физической активности и игровой деятельности на улице</w:t>
            </w:r>
          </w:p>
        </w:tc>
        <w:tc>
          <w:tcPr>
            <w:tcW w:w="1592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</w:tcPr>
          <w:p w:rsidR="00721B09" w:rsidRDefault="00721B09"/>
        </w:tc>
        <w:tc>
          <w:tcPr>
            <w:tcW w:w="1273" w:type="dxa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5" w:type="dxa"/>
              <w:bottom w:w="15" w:type="dxa"/>
              <w:right w:w="15" w:type="dxa"/>
            </w:tcMar>
          </w:tcPr>
          <w:p w:rsidR="00721B09" w:rsidRDefault="008D1A56">
            <w:pPr>
              <w:spacing w:after="0" w:line="240" w:lineRule="auto"/>
              <w:ind w:left="-142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:rsidR="00721B09" w:rsidRDefault="00721B09">
      <w:pPr>
        <w:spacing w:after="0" w:line="240" w:lineRule="auto"/>
        <w:ind w:left="-142"/>
        <w:rPr>
          <w:rFonts w:ascii="Times New Roman" w:hAnsi="Times New Roman" w:cs="Times New Roman"/>
          <w:szCs w:val="24"/>
        </w:rPr>
      </w:pPr>
    </w:p>
    <w:p w:rsidR="00721B09" w:rsidRDefault="008D1A56">
      <w:pPr>
        <w:spacing w:after="0" w:line="240" w:lineRule="auto"/>
        <w:ind w:left="-142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Анализ показателей указывает на то, что детский сад имеет достаточную инфраструктуру, которая соответствует требованиям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 и позволяет реализовывать образовательные программы в полном </w:t>
      </w:r>
      <w:r w:rsidR="009F3B99">
        <w:rPr>
          <w:rFonts w:ascii="Times New Roman" w:hAnsi="Times New Roman" w:cs="Times New Roman"/>
          <w:szCs w:val="24"/>
        </w:rPr>
        <w:t>объеме в соответствии с ФОП ДО</w:t>
      </w:r>
      <w:proofErr w:type="gramStart"/>
      <w:r w:rsidR="003E4CFB">
        <w:rPr>
          <w:rFonts w:ascii="Times New Roman" w:hAnsi="Times New Roman" w:cs="Times New Roman"/>
          <w:szCs w:val="24"/>
        </w:rPr>
        <w:t xml:space="preserve"> .</w:t>
      </w:r>
      <w:proofErr w:type="gramEnd"/>
    </w:p>
    <w:p w:rsidR="00721B09" w:rsidRDefault="008D1A56">
      <w:pPr>
        <w:ind w:left="-142"/>
        <w:jc w:val="both"/>
      </w:pPr>
      <w:r>
        <w:rPr>
          <w:rFonts w:ascii="Times New Roman" w:hAnsi="Times New Roman" w:cs="Times New Roman"/>
          <w:szCs w:val="24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721B09" w:rsidSect="008B330F">
      <w:pgSz w:w="11906" w:h="16838"/>
      <w:pgMar w:top="568" w:right="707" w:bottom="1134" w:left="1418" w:header="0" w:footer="0" w:gutter="0"/>
      <w:cols w:space="720"/>
      <w:formProt w:val="0"/>
      <w:docGrid w:linePitch="360" w:charSpace="-635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;times;serif">
    <w:altName w:val="Times New Roman"/>
    <w:panose1 w:val="00000000000000000000"/>
    <w:charset w:val="00"/>
    <w:family w:val="roman"/>
    <w:notTrueType/>
    <w:pitch w:val="default"/>
  </w:font>
  <w:font w:name="SimSun;宋体">
    <w:altName w:val="MS Mincho"/>
    <w:panose1 w:val="00000000000000000000"/>
    <w:charset w:val="8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3412C"/>
    <w:multiLevelType w:val="multilevel"/>
    <w:tmpl w:val="CF56A53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">
    <w:nsid w:val="562D40F7"/>
    <w:multiLevelType w:val="multilevel"/>
    <w:tmpl w:val="F83EED2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b w:val="0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</w:abstractNum>
  <w:abstractNum w:abstractNumId="2">
    <w:nsid w:val="5A803AEB"/>
    <w:multiLevelType w:val="multilevel"/>
    <w:tmpl w:val="F1B410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783858E0"/>
    <w:multiLevelType w:val="multilevel"/>
    <w:tmpl w:val="2F183C7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B6D6AD2"/>
    <w:multiLevelType w:val="hybridMultilevel"/>
    <w:tmpl w:val="9A24CAB0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21B09"/>
    <w:rsid w:val="0001010C"/>
    <w:rsid w:val="00041C11"/>
    <w:rsid w:val="00057597"/>
    <w:rsid w:val="000654DA"/>
    <w:rsid w:val="00083B2D"/>
    <w:rsid w:val="000C6D0F"/>
    <w:rsid w:val="000F0941"/>
    <w:rsid w:val="00105750"/>
    <w:rsid w:val="001108E3"/>
    <w:rsid w:val="00150612"/>
    <w:rsid w:val="00155D75"/>
    <w:rsid w:val="001955AE"/>
    <w:rsid w:val="001E66A2"/>
    <w:rsid w:val="001E7A27"/>
    <w:rsid w:val="001F1615"/>
    <w:rsid w:val="00205B2C"/>
    <w:rsid w:val="00207E60"/>
    <w:rsid w:val="00223459"/>
    <w:rsid w:val="002245AF"/>
    <w:rsid w:val="00225E17"/>
    <w:rsid w:val="002337C4"/>
    <w:rsid w:val="00267FB4"/>
    <w:rsid w:val="00270D49"/>
    <w:rsid w:val="00285CC1"/>
    <w:rsid w:val="0029190D"/>
    <w:rsid w:val="002C522E"/>
    <w:rsid w:val="002C52C0"/>
    <w:rsid w:val="002E7DBE"/>
    <w:rsid w:val="002F27B6"/>
    <w:rsid w:val="002F43E4"/>
    <w:rsid w:val="00345EA6"/>
    <w:rsid w:val="003B553C"/>
    <w:rsid w:val="003E1025"/>
    <w:rsid w:val="003E4CFB"/>
    <w:rsid w:val="00406C8C"/>
    <w:rsid w:val="00437914"/>
    <w:rsid w:val="00454D80"/>
    <w:rsid w:val="0046731A"/>
    <w:rsid w:val="00473003"/>
    <w:rsid w:val="004B7C7F"/>
    <w:rsid w:val="004E0D60"/>
    <w:rsid w:val="004F1DA3"/>
    <w:rsid w:val="005012EB"/>
    <w:rsid w:val="00505F3E"/>
    <w:rsid w:val="00511FF6"/>
    <w:rsid w:val="005553D8"/>
    <w:rsid w:val="00563E29"/>
    <w:rsid w:val="00586BF7"/>
    <w:rsid w:val="005B5983"/>
    <w:rsid w:val="005C5BC2"/>
    <w:rsid w:val="005E49EA"/>
    <w:rsid w:val="00644338"/>
    <w:rsid w:val="0066429D"/>
    <w:rsid w:val="00682D16"/>
    <w:rsid w:val="006B4844"/>
    <w:rsid w:val="006B6817"/>
    <w:rsid w:val="006D4833"/>
    <w:rsid w:val="006F14DF"/>
    <w:rsid w:val="00704FAB"/>
    <w:rsid w:val="00721B09"/>
    <w:rsid w:val="007231AF"/>
    <w:rsid w:val="007619F0"/>
    <w:rsid w:val="007760CA"/>
    <w:rsid w:val="0078061F"/>
    <w:rsid w:val="00787240"/>
    <w:rsid w:val="007C079F"/>
    <w:rsid w:val="007E432C"/>
    <w:rsid w:val="00821803"/>
    <w:rsid w:val="008219F6"/>
    <w:rsid w:val="00837B34"/>
    <w:rsid w:val="00842131"/>
    <w:rsid w:val="00866AC5"/>
    <w:rsid w:val="008725E9"/>
    <w:rsid w:val="0087361D"/>
    <w:rsid w:val="008823AF"/>
    <w:rsid w:val="0088762C"/>
    <w:rsid w:val="008A0EC0"/>
    <w:rsid w:val="008B330F"/>
    <w:rsid w:val="008D1A56"/>
    <w:rsid w:val="009266B0"/>
    <w:rsid w:val="009A503B"/>
    <w:rsid w:val="009F3B99"/>
    <w:rsid w:val="00A2297C"/>
    <w:rsid w:val="00A2765D"/>
    <w:rsid w:val="00A3017E"/>
    <w:rsid w:val="00A404DA"/>
    <w:rsid w:val="00A408E9"/>
    <w:rsid w:val="00A425F3"/>
    <w:rsid w:val="00A575B8"/>
    <w:rsid w:val="00A75A64"/>
    <w:rsid w:val="00A82E63"/>
    <w:rsid w:val="00AD730A"/>
    <w:rsid w:val="00AE6F64"/>
    <w:rsid w:val="00B016FC"/>
    <w:rsid w:val="00B56489"/>
    <w:rsid w:val="00BD01B2"/>
    <w:rsid w:val="00BD7983"/>
    <w:rsid w:val="00C32255"/>
    <w:rsid w:val="00C56493"/>
    <w:rsid w:val="00CE332B"/>
    <w:rsid w:val="00CE4949"/>
    <w:rsid w:val="00CF53FD"/>
    <w:rsid w:val="00D00B5A"/>
    <w:rsid w:val="00D02B75"/>
    <w:rsid w:val="00D30D98"/>
    <w:rsid w:val="00D32064"/>
    <w:rsid w:val="00D36880"/>
    <w:rsid w:val="00D50C33"/>
    <w:rsid w:val="00D63E27"/>
    <w:rsid w:val="00DC63A5"/>
    <w:rsid w:val="00E11C8A"/>
    <w:rsid w:val="00E33750"/>
    <w:rsid w:val="00E918BF"/>
    <w:rsid w:val="00EC30B3"/>
    <w:rsid w:val="00F069AE"/>
    <w:rsid w:val="00F32E1C"/>
    <w:rsid w:val="00F361B2"/>
    <w:rsid w:val="00F7510E"/>
    <w:rsid w:val="00F9268E"/>
    <w:rsid w:val="00FC1C78"/>
    <w:rsid w:val="00FD3DFB"/>
    <w:rsid w:val="00FE3986"/>
    <w:rsid w:val="00F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3C2"/>
    <w:pPr>
      <w:spacing w:after="200" w:line="276" w:lineRule="auto"/>
    </w:pPr>
    <w:rPr>
      <w:rFonts w:ascii="Arial" w:eastAsia="Times New Roman" w:hAnsi="Arial" w:cs="Arial"/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sid w:val="002203C2"/>
    <w:rPr>
      <w:color w:val="0563C1"/>
      <w:u w:val="single"/>
    </w:rPr>
  </w:style>
  <w:style w:type="character" w:customStyle="1" w:styleId="ListLabel1">
    <w:name w:val="ListLabel 1"/>
    <w:qFormat/>
    <w:rsid w:val="002203C2"/>
    <w:rPr>
      <w:rFonts w:cs="Courier New"/>
    </w:rPr>
  </w:style>
  <w:style w:type="character" w:customStyle="1" w:styleId="ListLabel2">
    <w:name w:val="ListLabel 2"/>
    <w:qFormat/>
    <w:rsid w:val="002203C2"/>
    <w:rPr>
      <w:rFonts w:cs="Courier New"/>
    </w:rPr>
  </w:style>
  <w:style w:type="character" w:customStyle="1" w:styleId="ListLabel3">
    <w:name w:val="ListLabel 3"/>
    <w:qFormat/>
    <w:rsid w:val="002203C2"/>
    <w:rPr>
      <w:rFonts w:cs="Courier New"/>
    </w:rPr>
  </w:style>
  <w:style w:type="character" w:customStyle="1" w:styleId="ListLabel4">
    <w:name w:val="ListLabel 4"/>
    <w:qFormat/>
    <w:rsid w:val="002203C2"/>
    <w:rPr>
      <w:rFonts w:cs="Courier New"/>
    </w:rPr>
  </w:style>
  <w:style w:type="character" w:customStyle="1" w:styleId="ListLabel5">
    <w:name w:val="ListLabel 5"/>
    <w:qFormat/>
    <w:rsid w:val="002203C2"/>
    <w:rPr>
      <w:rFonts w:cs="Courier New"/>
    </w:rPr>
  </w:style>
  <w:style w:type="character" w:customStyle="1" w:styleId="ListLabel6">
    <w:name w:val="ListLabel 6"/>
    <w:qFormat/>
    <w:rsid w:val="002203C2"/>
    <w:rPr>
      <w:rFonts w:cs="Courier New"/>
    </w:rPr>
  </w:style>
  <w:style w:type="character" w:customStyle="1" w:styleId="ListLabel7">
    <w:name w:val="ListLabel 7"/>
    <w:qFormat/>
    <w:rsid w:val="002203C2"/>
    <w:rPr>
      <w:rFonts w:cs="Courier New"/>
    </w:rPr>
  </w:style>
  <w:style w:type="character" w:customStyle="1" w:styleId="ListLabel8">
    <w:name w:val="ListLabel 8"/>
    <w:qFormat/>
    <w:rsid w:val="002203C2"/>
    <w:rPr>
      <w:rFonts w:cs="Courier New"/>
    </w:rPr>
  </w:style>
  <w:style w:type="character" w:customStyle="1" w:styleId="ListLabel9">
    <w:name w:val="ListLabel 9"/>
    <w:qFormat/>
    <w:rsid w:val="002203C2"/>
    <w:rPr>
      <w:rFonts w:cs="Courier New"/>
    </w:rPr>
  </w:style>
  <w:style w:type="character" w:customStyle="1" w:styleId="ListLabel10">
    <w:name w:val="ListLabel 10"/>
    <w:qFormat/>
    <w:rsid w:val="002203C2"/>
    <w:rPr>
      <w:rFonts w:ascii="Times New Roman" w:hAnsi="Times New Roman" w:cs="Symbol"/>
    </w:rPr>
  </w:style>
  <w:style w:type="character" w:customStyle="1" w:styleId="ListLabel11">
    <w:name w:val="ListLabel 11"/>
    <w:qFormat/>
    <w:rsid w:val="002203C2"/>
    <w:rPr>
      <w:rFonts w:cs="Courier New"/>
    </w:rPr>
  </w:style>
  <w:style w:type="character" w:customStyle="1" w:styleId="ListLabel12">
    <w:name w:val="ListLabel 12"/>
    <w:qFormat/>
    <w:rsid w:val="002203C2"/>
    <w:rPr>
      <w:rFonts w:cs="Wingdings"/>
    </w:rPr>
  </w:style>
  <w:style w:type="character" w:customStyle="1" w:styleId="ListLabel13">
    <w:name w:val="ListLabel 13"/>
    <w:qFormat/>
    <w:rsid w:val="002203C2"/>
    <w:rPr>
      <w:rFonts w:cs="Symbol"/>
    </w:rPr>
  </w:style>
  <w:style w:type="character" w:customStyle="1" w:styleId="ListLabel14">
    <w:name w:val="ListLabel 14"/>
    <w:qFormat/>
    <w:rsid w:val="002203C2"/>
    <w:rPr>
      <w:rFonts w:cs="Courier New"/>
    </w:rPr>
  </w:style>
  <w:style w:type="character" w:customStyle="1" w:styleId="ListLabel15">
    <w:name w:val="ListLabel 15"/>
    <w:qFormat/>
    <w:rsid w:val="002203C2"/>
    <w:rPr>
      <w:rFonts w:cs="Wingdings"/>
    </w:rPr>
  </w:style>
  <w:style w:type="character" w:customStyle="1" w:styleId="ListLabel16">
    <w:name w:val="ListLabel 16"/>
    <w:qFormat/>
    <w:rsid w:val="002203C2"/>
    <w:rPr>
      <w:rFonts w:cs="Symbol"/>
    </w:rPr>
  </w:style>
  <w:style w:type="character" w:customStyle="1" w:styleId="ListLabel17">
    <w:name w:val="ListLabel 17"/>
    <w:qFormat/>
    <w:rsid w:val="002203C2"/>
    <w:rPr>
      <w:rFonts w:cs="Courier New"/>
    </w:rPr>
  </w:style>
  <w:style w:type="character" w:customStyle="1" w:styleId="ListLabel18">
    <w:name w:val="ListLabel 18"/>
    <w:qFormat/>
    <w:rsid w:val="002203C2"/>
    <w:rPr>
      <w:rFonts w:cs="Wingdings"/>
    </w:rPr>
  </w:style>
  <w:style w:type="character" w:customStyle="1" w:styleId="ListLabel19">
    <w:name w:val="ListLabel 19"/>
    <w:qFormat/>
    <w:rsid w:val="002203C2"/>
    <w:rPr>
      <w:rFonts w:cs="Symbol"/>
    </w:rPr>
  </w:style>
  <w:style w:type="character" w:customStyle="1" w:styleId="ListLabel20">
    <w:name w:val="ListLabel 20"/>
    <w:qFormat/>
    <w:rsid w:val="002203C2"/>
    <w:rPr>
      <w:rFonts w:cs="Courier New"/>
    </w:rPr>
  </w:style>
  <w:style w:type="character" w:customStyle="1" w:styleId="ListLabel21">
    <w:name w:val="ListLabel 21"/>
    <w:qFormat/>
    <w:rsid w:val="002203C2"/>
    <w:rPr>
      <w:rFonts w:cs="Wingdings"/>
    </w:rPr>
  </w:style>
  <w:style w:type="character" w:customStyle="1" w:styleId="ListLabel22">
    <w:name w:val="ListLabel 22"/>
    <w:qFormat/>
    <w:rsid w:val="002203C2"/>
    <w:rPr>
      <w:rFonts w:cs="Symbol"/>
    </w:rPr>
  </w:style>
  <w:style w:type="character" w:customStyle="1" w:styleId="ListLabel23">
    <w:name w:val="ListLabel 23"/>
    <w:qFormat/>
    <w:rsid w:val="002203C2"/>
    <w:rPr>
      <w:rFonts w:cs="Courier New"/>
    </w:rPr>
  </w:style>
  <w:style w:type="character" w:customStyle="1" w:styleId="ListLabel24">
    <w:name w:val="ListLabel 24"/>
    <w:qFormat/>
    <w:rsid w:val="002203C2"/>
    <w:rPr>
      <w:rFonts w:cs="Wingdings"/>
    </w:rPr>
  </w:style>
  <w:style w:type="character" w:customStyle="1" w:styleId="ListLabel25">
    <w:name w:val="ListLabel 25"/>
    <w:qFormat/>
    <w:rsid w:val="002203C2"/>
    <w:rPr>
      <w:rFonts w:cs="Symbol"/>
    </w:rPr>
  </w:style>
  <w:style w:type="character" w:customStyle="1" w:styleId="ListLabel26">
    <w:name w:val="ListLabel 26"/>
    <w:qFormat/>
    <w:rsid w:val="002203C2"/>
    <w:rPr>
      <w:rFonts w:cs="Courier New"/>
    </w:rPr>
  </w:style>
  <w:style w:type="character" w:customStyle="1" w:styleId="ListLabel27">
    <w:name w:val="ListLabel 27"/>
    <w:qFormat/>
    <w:rsid w:val="002203C2"/>
    <w:rPr>
      <w:rFonts w:cs="Wingdings"/>
    </w:rPr>
  </w:style>
  <w:style w:type="character" w:customStyle="1" w:styleId="ListLabel28">
    <w:name w:val="ListLabel 28"/>
    <w:qFormat/>
    <w:rsid w:val="002203C2"/>
    <w:rPr>
      <w:rFonts w:ascii="Times New Roman" w:hAnsi="Times New Roman" w:cs="Symbol"/>
    </w:rPr>
  </w:style>
  <w:style w:type="character" w:customStyle="1" w:styleId="ListLabel29">
    <w:name w:val="ListLabel 29"/>
    <w:qFormat/>
    <w:rsid w:val="002203C2"/>
    <w:rPr>
      <w:rFonts w:cs="Courier New"/>
    </w:rPr>
  </w:style>
  <w:style w:type="character" w:customStyle="1" w:styleId="ListLabel30">
    <w:name w:val="ListLabel 30"/>
    <w:qFormat/>
    <w:rsid w:val="002203C2"/>
    <w:rPr>
      <w:rFonts w:cs="Wingdings"/>
    </w:rPr>
  </w:style>
  <w:style w:type="character" w:customStyle="1" w:styleId="ListLabel31">
    <w:name w:val="ListLabel 31"/>
    <w:qFormat/>
    <w:rsid w:val="002203C2"/>
    <w:rPr>
      <w:rFonts w:cs="Symbol"/>
    </w:rPr>
  </w:style>
  <w:style w:type="character" w:customStyle="1" w:styleId="ListLabel32">
    <w:name w:val="ListLabel 32"/>
    <w:qFormat/>
    <w:rsid w:val="002203C2"/>
    <w:rPr>
      <w:rFonts w:cs="Courier New"/>
    </w:rPr>
  </w:style>
  <w:style w:type="character" w:customStyle="1" w:styleId="ListLabel33">
    <w:name w:val="ListLabel 33"/>
    <w:qFormat/>
    <w:rsid w:val="002203C2"/>
    <w:rPr>
      <w:rFonts w:cs="Wingdings"/>
    </w:rPr>
  </w:style>
  <w:style w:type="character" w:customStyle="1" w:styleId="ListLabel34">
    <w:name w:val="ListLabel 34"/>
    <w:qFormat/>
    <w:rsid w:val="002203C2"/>
    <w:rPr>
      <w:rFonts w:cs="Symbol"/>
    </w:rPr>
  </w:style>
  <w:style w:type="character" w:customStyle="1" w:styleId="ListLabel35">
    <w:name w:val="ListLabel 35"/>
    <w:qFormat/>
    <w:rsid w:val="002203C2"/>
    <w:rPr>
      <w:rFonts w:cs="Courier New"/>
    </w:rPr>
  </w:style>
  <w:style w:type="character" w:customStyle="1" w:styleId="ListLabel36">
    <w:name w:val="ListLabel 36"/>
    <w:qFormat/>
    <w:rsid w:val="002203C2"/>
    <w:rPr>
      <w:rFonts w:cs="Wingdings"/>
    </w:rPr>
  </w:style>
  <w:style w:type="character" w:customStyle="1" w:styleId="ListLabel37">
    <w:name w:val="ListLabel 37"/>
    <w:qFormat/>
    <w:rsid w:val="002203C2"/>
    <w:rPr>
      <w:rFonts w:ascii="Times New Roman" w:hAnsi="Times New Roman" w:cs="Symbol"/>
    </w:rPr>
  </w:style>
  <w:style w:type="character" w:customStyle="1" w:styleId="ListLabel38">
    <w:name w:val="ListLabel 38"/>
    <w:qFormat/>
    <w:rsid w:val="002203C2"/>
    <w:rPr>
      <w:rFonts w:cs="Courier New"/>
    </w:rPr>
  </w:style>
  <w:style w:type="character" w:customStyle="1" w:styleId="ListLabel39">
    <w:name w:val="ListLabel 39"/>
    <w:qFormat/>
    <w:rsid w:val="002203C2"/>
    <w:rPr>
      <w:rFonts w:cs="Wingdings"/>
    </w:rPr>
  </w:style>
  <w:style w:type="character" w:customStyle="1" w:styleId="ListLabel40">
    <w:name w:val="ListLabel 40"/>
    <w:qFormat/>
    <w:rsid w:val="002203C2"/>
    <w:rPr>
      <w:rFonts w:cs="Symbol"/>
    </w:rPr>
  </w:style>
  <w:style w:type="character" w:customStyle="1" w:styleId="ListLabel41">
    <w:name w:val="ListLabel 41"/>
    <w:qFormat/>
    <w:rsid w:val="002203C2"/>
    <w:rPr>
      <w:rFonts w:cs="Courier New"/>
    </w:rPr>
  </w:style>
  <w:style w:type="character" w:customStyle="1" w:styleId="ListLabel42">
    <w:name w:val="ListLabel 42"/>
    <w:qFormat/>
    <w:rsid w:val="002203C2"/>
    <w:rPr>
      <w:rFonts w:cs="Wingdings"/>
    </w:rPr>
  </w:style>
  <w:style w:type="character" w:customStyle="1" w:styleId="ListLabel43">
    <w:name w:val="ListLabel 43"/>
    <w:qFormat/>
    <w:rsid w:val="002203C2"/>
    <w:rPr>
      <w:rFonts w:cs="Symbol"/>
    </w:rPr>
  </w:style>
  <w:style w:type="character" w:customStyle="1" w:styleId="ListLabel44">
    <w:name w:val="ListLabel 44"/>
    <w:qFormat/>
    <w:rsid w:val="002203C2"/>
    <w:rPr>
      <w:rFonts w:cs="Courier New"/>
    </w:rPr>
  </w:style>
  <w:style w:type="character" w:customStyle="1" w:styleId="ListLabel45">
    <w:name w:val="ListLabel 45"/>
    <w:qFormat/>
    <w:rsid w:val="002203C2"/>
    <w:rPr>
      <w:rFonts w:cs="Wingdings"/>
    </w:rPr>
  </w:style>
  <w:style w:type="character" w:customStyle="1" w:styleId="ListLabel46">
    <w:name w:val="ListLabel 46"/>
    <w:qFormat/>
    <w:rsid w:val="002203C2"/>
    <w:rPr>
      <w:rFonts w:cs="Symbol"/>
    </w:rPr>
  </w:style>
  <w:style w:type="character" w:customStyle="1" w:styleId="ListLabel47">
    <w:name w:val="ListLabel 47"/>
    <w:qFormat/>
    <w:rsid w:val="002203C2"/>
    <w:rPr>
      <w:rFonts w:cs="Courier New"/>
    </w:rPr>
  </w:style>
  <w:style w:type="character" w:customStyle="1" w:styleId="ListLabel48">
    <w:name w:val="ListLabel 48"/>
    <w:qFormat/>
    <w:rsid w:val="002203C2"/>
    <w:rPr>
      <w:rFonts w:cs="Wingdings"/>
    </w:rPr>
  </w:style>
  <w:style w:type="character" w:customStyle="1" w:styleId="ListLabel49">
    <w:name w:val="ListLabel 49"/>
    <w:qFormat/>
    <w:rsid w:val="002203C2"/>
    <w:rPr>
      <w:rFonts w:cs="Symbol"/>
    </w:rPr>
  </w:style>
  <w:style w:type="character" w:customStyle="1" w:styleId="ListLabel50">
    <w:name w:val="ListLabel 50"/>
    <w:qFormat/>
    <w:rsid w:val="002203C2"/>
    <w:rPr>
      <w:rFonts w:cs="Courier New"/>
    </w:rPr>
  </w:style>
  <w:style w:type="character" w:customStyle="1" w:styleId="ListLabel51">
    <w:name w:val="ListLabel 51"/>
    <w:qFormat/>
    <w:rsid w:val="002203C2"/>
    <w:rPr>
      <w:rFonts w:cs="Wingdings"/>
    </w:rPr>
  </w:style>
  <w:style w:type="character" w:customStyle="1" w:styleId="ListLabel52">
    <w:name w:val="ListLabel 52"/>
    <w:qFormat/>
    <w:rsid w:val="002203C2"/>
    <w:rPr>
      <w:rFonts w:cs="Symbol"/>
    </w:rPr>
  </w:style>
  <w:style w:type="character" w:customStyle="1" w:styleId="ListLabel53">
    <w:name w:val="ListLabel 53"/>
    <w:qFormat/>
    <w:rsid w:val="002203C2"/>
    <w:rPr>
      <w:rFonts w:cs="Courier New"/>
    </w:rPr>
  </w:style>
  <w:style w:type="character" w:customStyle="1" w:styleId="ListLabel54">
    <w:name w:val="ListLabel 54"/>
    <w:qFormat/>
    <w:rsid w:val="002203C2"/>
    <w:rPr>
      <w:rFonts w:cs="Wingdings"/>
    </w:rPr>
  </w:style>
  <w:style w:type="character" w:customStyle="1" w:styleId="ListLabel55">
    <w:name w:val="ListLabel 55"/>
    <w:qFormat/>
    <w:rsid w:val="002203C2"/>
    <w:rPr>
      <w:rFonts w:ascii="Times New Roman" w:hAnsi="Times New Roman" w:cs="Symbol"/>
    </w:rPr>
  </w:style>
  <w:style w:type="character" w:customStyle="1" w:styleId="ListLabel56">
    <w:name w:val="ListLabel 56"/>
    <w:qFormat/>
    <w:rsid w:val="002203C2"/>
    <w:rPr>
      <w:rFonts w:cs="Courier New"/>
    </w:rPr>
  </w:style>
  <w:style w:type="character" w:customStyle="1" w:styleId="ListLabel57">
    <w:name w:val="ListLabel 57"/>
    <w:qFormat/>
    <w:rsid w:val="002203C2"/>
    <w:rPr>
      <w:rFonts w:cs="Wingdings"/>
    </w:rPr>
  </w:style>
  <w:style w:type="character" w:customStyle="1" w:styleId="ListLabel58">
    <w:name w:val="ListLabel 58"/>
    <w:qFormat/>
    <w:rsid w:val="002203C2"/>
    <w:rPr>
      <w:rFonts w:cs="Symbol"/>
    </w:rPr>
  </w:style>
  <w:style w:type="character" w:customStyle="1" w:styleId="ListLabel59">
    <w:name w:val="ListLabel 59"/>
    <w:qFormat/>
    <w:rsid w:val="002203C2"/>
    <w:rPr>
      <w:rFonts w:cs="Courier New"/>
    </w:rPr>
  </w:style>
  <w:style w:type="character" w:customStyle="1" w:styleId="ListLabel60">
    <w:name w:val="ListLabel 60"/>
    <w:qFormat/>
    <w:rsid w:val="002203C2"/>
    <w:rPr>
      <w:rFonts w:cs="Wingdings"/>
    </w:rPr>
  </w:style>
  <w:style w:type="character" w:customStyle="1" w:styleId="ListLabel61">
    <w:name w:val="ListLabel 61"/>
    <w:qFormat/>
    <w:rsid w:val="002203C2"/>
    <w:rPr>
      <w:rFonts w:cs="Symbol"/>
    </w:rPr>
  </w:style>
  <w:style w:type="character" w:customStyle="1" w:styleId="ListLabel62">
    <w:name w:val="ListLabel 62"/>
    <w:qFormat/>
    <w:rsid w:val="002203C2"/>
    <w:rPr>
      <w:rFonts w:cs="Courier New"/>
    </w:rPr>
  </w:style>
  <w:style w:type="character" w:customStyle="1" w:styleId="ListLabel63">
    <w:name w:val="ListLabel 63"/>
    <w:qFormat/>
    <w:rsid w:val="002203C2"/>
    <w:rPr>
      <w:rFonts w:cs="Wingdings"/>
    </w:rPr>
  </w:style>
  <w:style w:type="character" w:customStyle="1" w:styleId="ListLabel64">
    <w:name w:val="ListLabel 64"/>
    <w:qFormat/>
    <w:rsid w:val="002203C2"/>
    <w:rPr>
      <w:rFonts w:ascii="Times New Roman" w:hAnsi="Times New Roman" w:cs="Symbol"/>
    </w:rPr>
  </w:style>
  <w:style w:type="character" w:customStyle="1" w:styleId="ListLabel65">
    <w:name w:val="ListLabel 65"/>
    <w:qFormat/>
    <w:rsid w:val="002203C2"/>
    <w:rPr>
      <w:rFonts w:cs="Courier New"/>
    </w:rPr>
  </w:style>
  <w:style w:type="character" w:customStyle="1" w:styleId="ListLabel66">
    <w:name w:val="ListLabel 66"/>
    <w:qFormat/>
    <w:rsid w:val="002203C2"/>
    <w:rPr>
      <w:rFonts w:cs="Wingdings"/>
    </w:rPr>
  </w:style>
  <w:style w:type="character" w:customStyle="1" w:styleId="ListLabel67">
    <w:name w:val="ListLabel 67"/>
    <w:qFormat/>
    <w:rsid w:val="002203C2"/>
    <w:rPr>
      <w:rFonts w:cs="Symbol"/>
    </w:rPr>
  </w:style>
  <w:style w:type="character" w:customStyle="1" w:styleId="ListLabel68">
    <w:name w:val="ListLabel 68"/>
    <w:qFormat/>
    <w:rsid w:val="002203C2"/>
    <w:rPr>
      <w:rFonts w:cs="Courier New"/>
    </w:rPr>
  </w:style>
  <w:style w:type="character" w:customStyle="1" w:styleId="ListLabel69">
    <w:name w:val="ListLabel 69"/>
    <w:qFormat/>
    <w:rsid w:val="002203C2"/>
    <w:rPr>
      <w:rFonts w:cs="Wingdings"/>
    </w:rPr>
  </w:style>
  <w:style w:type="character" w:customStyle="1" w:styleId="ListLabel70">
    <w:name w:val="ListLabel 70"/>
    <w:qFormat/>
    <w:rsid w:val="002203C2"/>
    <w:rPr>
      <w:rFonts w:cs="Symbol"/>
    </w:rPr>
  </w:style>
  <w:style w:type="character" w:customStyle="1" w:styleId="ListLabel71">
    <w:name w:val="ListLabel 71"/>
    <w:qFormat/>
    <w:rsid w:val="002203C2"/>
    <w:rPr>
      <w:rFonts w:cs="Courier New"/>
    </w:rPr>
  </w:style>
  <w:style w:type="character" w:customStyle="1" w:styleId="ListLabel72">
    <w:name w:val="ListLabel 72"/>
    <w:qFormat/>
    <w:rsid w:val="002203C2"/>
    <w:rPr>
      <w:rFonts w:cs="Wingdings"/>
    </w:rPr>
  </w:style>
  <w:style w:type="character" w:customStyle="1" w:styleId="ListLabel73">
    <w:name w:val="ListLabel 73"/>
    <w:qFormat/>
    <w:rsid w:val="002203C2"/>
    <w:rPr>
      <w:rFonts w:ascii="Times New Roman" w:hAnsi="Times New Roman" w:cs="Symbol"/>
    </w:rPr>
  </w:style>
  <w:style w:type="character" w:customStyle="1" w:styleId="ListLabel74">
    <w:name w:val="ListLabel 74"/>
    <w:qFormat/>
    <w:rsid w:val="002203C2"/>
    <w:rPr>
      <w:rFonts w:cs="Courier New"/>
    </w:rPr>
  </w:style>
  <w:style w:type="character" w:customStyle="1" w:styleId="ListLabel75">
    <w:name w:val="ListLabel 75"/>
    <w:qFormat/>
    <w:rsid w:val="002203C2"/>
    <w:rPr>
      <w:rFonts w:cs="Wingdings"/>
    </w:rPr>
  </w:style>
  <w:style w:type="character" w:customStyle="1" w:styleId="ListLabel76">
    <w:name w:val="ListLabel 76"/>
    <w:qFormat/>
    <w:rsid w:val="002203C2"/>
    <w:rPr>
      <w:rFonts w:cs="Symbol"/>
    </w:rPr>
  </w:style>
  <w:style w:type="character" w:customStyle="1" w:styleId="ListLabel77">
    <w:name w:val="ListLabel 77"/>
    <w:qFormat/>
    <w:rsid w:val="002203C2"/>
    <w:rPr>
      <w:rFonts w:cs="Courier New"/>
    </w:rPr>
  </w:style>
  <w:style w:type="character" w:customStyle="1" w:styleId="ListLabel78">
    <w:name w:val="ListLabel 78"/>
    <w:qFormat/>
    <w:rsid w:val="002203C2"/>
    <w:rPr>
      <w:rFonts w:cs="Wingdings"/>
    </w:rPr>
  </w:style>
  <w:style w:type="character" w:customStyle="1" w:styleId="ListLabel79">
    <w:name w:val="ListLabel 79"/>
    <w:qFormat/>
    <w:rsid w:val="002203C2"/>
    <w:rPr>
      <w:rFonts w:cs="Symbol"/>
    </w:rPr>
  </w:style>
  <w:style w:type="character" w:customStyle="1" w:styleId="ListLabel80">
    <w:name w:val="ListLabel 80"/>
    <w:qFormat/>
    <w:rsid w:val="002203C2"/>
    <w:rPr>
      <w:rFonts w:cs="Courier New"/>
    </w:rPr>
  </w:style>
  <w:style w:type="character" w:customStyle="1" w:styleId="ListLabel81">
    <w:name w:val="ListLabel 81"/>
    <w:qFormat/>
    <w:rsid w:val="002203C2"/>
    <w:rPr>
      <w:rFonts w:cs="Wingdings"/>
    </w:rPr>
  </w:style>
  <w:style w:type="character" w:customStyle="1" w:styleId="ListLabel82">
    <w:name w:val="ListLabel 82"/>
    <w:qFormat/>
    <w:rsid w:val="002203C2"/>
    <w:rPr>
      <w:rFonts w:ascii="Times New Roman" w:hAnsi="Times New Roman" w:cs="Symbol"/>
    </w:rPr>
  </w:style>
  <w:style w:type="character" w:customStyle="1" w:styleId="ListLabel83">
    <w:name w:val="ListLabel 83"/>
    <w:qFormat/>
    <w:rsid w:val="002203C2"/>
    <w:rPr>
      <w:rFonts w:cs="Courier New"/>
    </w:rPr>
  </w:style>
  <w:style w:type="character" w:customStyle="1" w:styleId="ListLabel84">
    <w:name w:val="ListLabel 84"/>
    <w:qFormat/>
    <w:rsid w:val="002203C2"/>
    <w:rPr>
      <w:rFonts w:cs="Wingdings"/>
    </w:rPr>
  </w:style>
  <w:style w:type="character" w:customStyle="1" w:styleId="ListLabel85">
    <w:name w:val="ListLabel 85"/>
    <w:qFormat/>
    <w:rsid w:val="002203C2"/>
    <w:rPr>
      <w:rFonts w:cs="Symbol"/>
    </w:rPr>
  </w:style>
  <w:style w:type="character" w:customStyle="1" w:styleId="ListLabel86">
    <w:name w:val="ListLabel 86"/>
    <w:qFormat/>
    <w:rsid w:val="002203C2"/>
    <w:rPr>
      <w:rFonts w:cs="Courier New"/>
    </w:rPr>
  </w:style>
  <w:style w:type="character" w:customStyle="1" w:styleId="ListLabel87">
    <w:name w:val="ListLabel 87"/>
    <w:qFormat/>
    <w:rsid w:val="002203C2"/>
    <w:rPr>
      <w:rFonts w:cs="Wingdings"/>
    </w:rPr>
  </w:style>
  <w:style w:type="character" w:customStyle="1" w:styleId="ListLabel88">
    <w:name w:val="ListLabel 88"/>
    <w:qFormat/>
    <w:rsid w:val="002203C2"/>
    <w:rPr>
      <w:rFonts w:cs="Symbol"/>
    </w:rPr>
  </w:style>
  <w:style w:type="character" w:customStyle="1" w:styleId="ListLabel89">
    <w:name w:val="ListLabel 89"/>
    <w:qFormat/>
    <w:rsid w:val="002203C2"/>
    <w:rPr>
      <w:rFonts w:cs="Courier New"/>
    </w:rPr>
  </w:style>
  <w:style w:type="character" w:customStyle="1" w:styleId="ListLabel90">
    <w:name w:val="ListLabel 90"/>
    <w:qFormat/>
    <w:rsid w:val="002203C2"/>
    <w:rPr>
      <w:rFonts w:cs="Wingdings"/>
    </w:rPr>
  </w:style>
  <w:style w:type="character" w:customStyle="1" w:styleId="ListLabel91">
    <w:name w:val="ListLabel 91"/>
    <w:qFormat/>
    <w:rsid w:val="002203C2"/>
    <w:rPr>
      <w:rFonts w:ascii="Times New Roman" w:hAnsi="Times New Roman" w:cs="Wingdings"/>
      <w:b w:val="0"/>
    </w:rPr>
  </w:style>
  <w:style w:type="character" w:customStyle="1" w:styleId="ListLabel92">
    <w:name w:val="ListLabel 92"/>
    <w:qFormat/>
    <w:rsid w:val="002203C2"/>
    <w:rPr>
      <w:rFonts w:cs="Wingdings"/>
    </w:rPr>
  </w:style>
  <w:style w:type="character" w:customStyle="1" w:styleId="ListLabel93">
    <w:name w:val="ListLabel 93"/>
    <w:qFormat/>
    <w:rsid w:val="002203C2"/>
    <w:rPr>
      <w:rFonts w:cs="Wingdings"/>
    </w:rPr>
  </w:style>
  <w:style w:type="character" w:customStyle="1" w:styleId="ListLabel94">
    <w:name w:val="ListLabel 94"/>
    <w:qFormat/>
    <w:rsid w:val="002203C2"/>
    <w:rPr>
      <w:rFonts w:cs="Wingdings"/>
    </w:rPr>
  </w:style>
  <w:style w:type="character" w:customStyle="1" w:styleId="ListLabel95">
    <w:name w:val="ListLabel 95"/>
    <w:qFormat/>
    <w:rsid w:val="002203C2"/>
    <w:rPr>
      <w:rFonts w:cs="Wingdings"/>
    </w:rPr>
  </w:style>
  <w:style w:type="character" w:customStyle="1" w:styleId="ListLabel96">
    <w:name w:val="ListLabel 96"/>
    <w:qFormat/>
    <w:rsid w:val="002203C2"/>
    <w:rPr>
      <w:rFonts w:cs="Wingdings"/>
    </w:rPr>
  </w:style>
  <w:style w:type="character" w:customStyle="1" w:styleId="ListLabel97">
    <w:name w:val="ListLabel 97"/>
    <w:qFormat/>
    <w:rsid w:val="002203C2"/>
    <w:rPr>
      <w:rFonts w:cs="Wingdings"/>
    </w:rPr>
  </w:style>
  <w:style w:type="character" w:customStyle="1" w:styleId="ListLabel98">
    <w:name w:val="ListLabel 98"/>
    <w:qFormat/>
    <w:rsid w:val="002203C2"/>
    <w:rPr>
      <w:rFonts w:cs="Wingdings"/>
    </w:rPr>
  </w:style>
  <w:style w:type="character" w:customStyle="1" w:styleId="ListLabel99">
    <w:name w:val="ListLabel 99"/>
    <w:qFormat/>
    <w:rsid w:val="002203C2"/>
    <w:rPr>
      <w:rFonts w:cs="Wingdings"/>
    </w:rPr>
  </w:style>
  <w:style w:type="character" w:customStyle="1" w:styleId="a3">
    <w:name w:val="Выделение жирным"/>
    <w:qFormat/>
    <w:rsid w:val="002203C2"/>
    <w:rPr>
      <w:b/>
      <w:bCs/>
    </w:rPr>
  </w:style>
  <w:style w:type="character" w:customStyle="1" w:styleId="apple-converted-space">
    <w:name w:val="apple-converted-space"/>
    <w:qFormat/>
    <w:rsid w:val="002203C2"/>
  </w:style>
  <w:style w:type="character" w:customStyle="1" w:styleId="c2">
    <w:name w:val="c2"/>
    <w:qFormat/>
    <w:rsid w:val="002203C2"/>
  </w:style>
  <w:style w:type="character" w:customStyle="1" w:styleId="ListLabel100">
    <w:name w:val="ListLabel 100"/>
    <w:qFormat/>
    <w:rsid w:val="002203C2"/>
    <w:rPr>
      <w:rFonts w:ascii="Times New Roman" w:hAnsi="Times New Roman" w:cs="Symbol"/>
    </w:rPr>
  </w:style>
  <w:style w:type="character" w:customStyle="1" w:styleId="ListLabel101">
    <w:name w:val="ListLabel 101"/>
    <w:qFormat/>
    <w:rsid w:val="002203C2"/>
    <w:rPr>
      <w:rFonts w:cs="Courier New"/>
    </w:rPr>
  </w:style>
  <w:style w:type="character" w:customStyle="1" w:styleId="ListLabel102">
    <w:name w:val="ListLabel 102"/>
    <w:qFormat/>
    <w:rsid w:val="002203C2"/>
    <w:rPr>
      <w:rFonts w:cs="Wingdings"/>
    </w:rPr>
  </w:style>
  <w:style w:type="character" w:customStyle="1" w:styleId="ListLabel103">
    <w:name w:val="ListLabel 103"/>
    <w:qFormat/>
    <w:rsid w:val="002203C2"/>
    <w:rPr>
      <w:rFonts w:cs="Symbol"/>
    </w:rPr>
  </w:style>
  <w:style w:type="character" w:customStyle="1" w:styleId="ListLabel104">
    <w:name w:val="ListLabel 104"/>
    <w:qFormat/>
    <w:rsid w:val="002203C2"/>
    <w:rPr>
      <w:rFonts w:cs="Courier New"/>
    </w:rPr>
  </w:style>
  <w:style w:type="character" w:customStyle="1" w:styleId="ListLabel105">
    <w:name w:val="ListLabel 105"/>
    <w:qFormat/>
    <w:rsid w:val="002203C2"/>
    <w:rPr>
      <w:rFonts w:cs="Wingdings"/>
    </w:rPr>
  </w:style>
  <w:style w:type="character" w:customStyle="1" w:styleId="ListLabel106">
    <w:name w:val="ListLabel 106"/>
    <w:qFormat/>
    <w:rsid w:val="002203C2"/>
    <w:rPr>
      <w:rFonts w:cs="Symbol"/>
    </w:rPr>
  </w:style>
  <w:style w:type="character" w:customStyle="1" w:styleId="ListLabel107">
    <w:name w:val="ListLabel 107"/>
    <w:qFormat/>
    <w:rsid w:val="002203C2"/>
    <w:rPr>
      <w:rFonts w:cs="Courier New"/>
    </w:rPr>
  </w:style>
  <w:style w:type="character" w:customStyle="1" w:styleId="ListLabel108">
    <w:name w:val="ListLabel 108"/>
    <w:qFormat/>
    <w:rsid w:val="002203C2"/>
    <w:rPr>
      <w:rFonts w:cs="Wingdings"/>
    </w:rPr>
  </w:style>
  <w:style w:type="character" w:customStyle="1" w:styleId="ListLabel109">
    <w:name w:val="ListLabel 109"/>
    <w:qFormat/>
    <w:rsid w:val="002203C2"/>
    <w:rPr>
      <w:rFonts w:ascii="Times New Roman" w:hAnsi="Times New Roman" w:cs="Symbol"/>
    </w:rPr>
  </w:style>
  <w:style w:type="character" w:customStyle="1" w:styleId="ListLabel110">
    <w:name w:val="ListLabel 110"/>
    <w:qFormat/>
    <w:rsid w:val="002203C2"/>
    <w:rPr>
      <w:rFonts w:cs="Courier New"/>
    </w:rPr>
  </w:style>
  <w:style w:type="character" w:customStyle="1" w:styleId="ListLabel111">
    <w:name w:val="ListLabel 111"/>
    <w:qFormat/>
    <w:rsid w:val="002203C2"/>
    <w:rPr>
      <w:rFonts w:cs="Wingdings"/>
    </w:rPr>
  </w:style>
  <w:style w:type="character" w:customStyle="1" w:styleId="ListLabel112">
    <w:name w:val="ListLabel 112"/>
    <w:qFormat/>
    <w:rsid w:val="002203C2"/>
    <w:rPr>
      <w:rFonts w:cs="Symbol"/>
    </w:rPr>
  </w:style>
  <w:style w:type="character" w:customStyle="1" w:styleId="ListLabel113">
    <w:name w:val="ListLabel 113"/>
    <w:qFormat/>
    <w:rsid w:val="002203C2"/>
    <w:rPr>
      <w:rFonts w:cs="Courier New"/>
    </w:rPr>
  </w:style>
  <w:style w:type="character" w:customStyle="1" w:styleId="ListLabel114">
    <w:name w:val="ListLabel 114"/>
    <w:qFormat/>
    <w:rsid w:val="002203C2"/>
    <w:rPr>
      <w:rFonts w:cs="Wingdings"/>
    </w:rPr>
  </w:style>
  <w:style w:type="character" w:customStyle="1" w:styleId="ListLabel115">
    <w:name w:val="ListLabel 115"/>
    <w:qFormat/>
    <w:rsid w:val="002203C2"/>
    <w:rPr>
      <w:rFonts w:cs="Symbol"/>
    </w:rPr>
  </w:style>
  <w:style w:type="character" w:customStyle="1" w:styleId="ListLabel116">
    <w:name w:val="ListLabel 116"/>
    <w:qFormat/>
    <w:rsid w:val="002203C2"/>
    <w:rPr>
      <w:rFonts w:cs="Courier New"/>
    </w:rPr>
  </w:style>
  <w:style w:type="character" w:customStyle="1" w:styleId="ListLabel117">
    <w:name w:val="ListLabel 117"/>
    <w:qFormat/>
    <w:rsid w:val="002203C2"/>
    <w:rPr>
      <w:rFonts w:cs="Wingdings"/>
    </w:rPr>
  </w:style>
  <w:style w:type="character" w:customStyle="1" w:styleId="ListLabel118">
    <w:name w:val="ListLabel 118"/>
    <w:qFormat/>
    <w:rsid w:val="002203C2"/>
    <w:rPr>
      <w:rFonts w:ascii="Times New Roman" w:hAnsi="Times New Roman" w:cs="Wingdings"/>
      <w:b w:val="0"/>
    </w:rPr>
  </w:style>
  <w:style w:type="character" w:customStyle="1" w:styleId="ListLabel119">
    <w:name w:val="ListLabel 119"/>
    <w:qFormat/>
    <w:rsid w:val="002203C2"/>
    <w:rPr>
      <w:rFonts w:cs="Wingdings"/>
    </w:rPr>
  </w:style>
  <w:style w:type="character" w:customStyle="1" w:styleId="ListLabel120">
    <w:name w:val="ListLabel 120"/>
    <w:qFormat/>
    <w:rsid w:val="002203C2"/>
    <w:rPr>
      <w:rFonts w:cs="Wingdings"/>
    </w:rPr>
  </w:style>
  <w:style w:type="character" w:customStyle="1" w:styleId="ListLabel121">
    <w:name w:val="ListLabel 121"/>
    <w:qFormat/>
    <w:rsid w:val="002203C2"/>
    <w:rPr>
      <w:rFonts w:cs="Wingdings"/>
    </w:rPr>
  </w:style>
  <w:style w:type="character" w:customStyle="1" w:styleId="ListLabel122">
    <w:name w:val="ListLabel 122"/>
    <w:qFormat/>
    <w:rsid w:val="002203C2"/>
    <w:rPr>
      <w:rFonts w:cs="Wingdings"/>
    </w:rPr>
  </w:style>
  <w:style w:type="character" w:customStyle="1" w:styleId="ListLabel123">
    <w:name w:val="ListLabel 123"/>
    <w:qFormat/>
    <w:rsid w:val="002203C2"/>
    <w:rPr>
      <w:rFonts w:cs="Wingdings"/>
    </w:rPr>
  </w:style>
  <w:style w:type="character" w:customStyle="1" w:styleId="ListLabel124">
    <w:name w:val="ListLabel 124"/>
    <w:qFormat/>
    <w:rsid w:val="002203C2"/>
    <w:rPr>
      <w:rFonts w:cs="Wingdings"/>
    </w:rPr>
  </w:style>
  <w:style w:type="character" w:customStyle="1" w:styleId="ListLabel125">
    <w:name w:val="ListLabel 125"/>
    <w:qFormat/>
    <w:rsid w:val="002203C2"/>
    <w:rPr>
      <w:rFonts w:cs="Wingdings"/>
    </w:rPr>
  </w:style>
  <w:style w:type="character" w:customStyle="1" w:styleId="ListLabel126">
    <w:name w:val="ListLabel 126"/>
    <w:qFormat/>
    <w:rsid w:val="002203C2"/>
    <w:rPr>
      <w:rFonts w:cs="Wingdings"/>
    </w:rPr>
  </w:style>
  <w:style w:type="character" w:customStyle="1" w:styleId="ListLabel127">
    <w:name w:val="ListLabel 127"/>
    <w:qFormat/>
    <w:rsid w:val="002203C2"/>
    <w:rPr>
      <w:rFonts w:ascii="Times New Roman" w:hAnsi="Times New Roman" w:cs="Symbol"/>
    </w:rPr>
  </w:style>
  <w:style w:type="character" w:customStyle="1" w:styleId="ListLabel128">
    <w:name w:val="ListLabel 128"/>
    <w:qFormat/>
    <w:rsid w:val="002203C2"/>
    <w:rPr>
      <w:rFonts w:cs="Courier New"/>
    </w:rPr>
  </w:style>
  <w:style w:type="character" w:customStyle="1" w:styleId="ListLabel129">
    <w:name w:val="ListLabel 129"/>
    <w:qFormat/>
    <w:rsid w:val="002203C2"/>
    <w:rPr>
      <w:rFonts w:cs="Wingdings"/>
    </w:rPr>
  </w:style>
  <w:style w:type="character" w:customStyle="1" w:styleId="ListLabel130">
    <w:name w:val="ListLabel 130"/>
    <w:qFormat/>
    <w:rsid w:val="002203C2"/>
    <w:rPr>
      <w:rFonts w:cs="Symbol"/>
    </w:rPr>
  </w:style>
  <w:style w:type="character" w:customStyle="1" w:styleId="ListLabel131">
    <w:name w:val="ListLabel 131"/>
    <w:qFormat/>
    <w:rsid w:val="002203C2"/>
    <w:rPr>
      <w:rFonts w:cs="Courier New"/>
    </w:rPr>
  </w:style>
  <w:style w:type="character" w:customStyle="1" w:styleId="ListLabel132">
    <w:name w:val="ListLabel 132"/>
    <w:qFormat/>
    <w:rsid w:val="002203C2"/>
    <w:rPr>
      <w:rFonts w:cs="Wingdings"/>
    </w:rPr>
  </w:style>
  <w:style w:type="character" w:customStyle="1" w:styleId="ListLabel133">
    <w:name w:val="ListLabel 133"/>
    <w:qFormat/>
    <w:rsid w:val="002203C2"/>
    <w:rPr>
      <w:rFonts w:cs="Symbol"/>
    </w:rPr>
  </w:style>
  <w:style w:type="character" w:customStyle="1" w:styleId="ListLabel134">
    <w:name w:val="ListLabel 134"/>
    <w:qFormat/>
    <w:rsid w:val="002203C2"/>
    <w:rPr>
      <w:rFonts w:cs="Courier New"/>
    </w:rPr>
  </w:style>
  <w:style w:type="character" w:customStyle="1" w:styleId="ListLabel135">
    <w:name w:val="ListLabel 135"/>
    <w:qFormat/>
    <w:rsid w:val="002203C2"/>
    <w:rPr>
      <w:rFonts w:cs="Wingdings"/>
    </w:rPr>
  </w:style>
  <w:style w:type="character" w:customStyle="1" w:styleId="ListLabel136">
    <w:name w:val="ListLabel 136"/>
    <w:qFormat/>
    <w:rsid w:val="002203C2"/>
    <w:rPr>
      <w:rFonts w:ascii="Times New Roman" w:hAnsi="Times New Roman" w:cs="Symbol"/>
    </w:rPr>
  </w:style>
  <w:style w:type="character" w:customStyle="1" w:styleId="ListLabel137">
    <w:name w:val="ListLabel 137"/>
    <w:qFormat/>
    <w:rsid w:val="002203C2"/>
    <w:rPr>
      <w:rFonts w:cs="Courier New"/>
    </w:rPr>
  </w:style>
  <w:style w:type="character" w:customStyle="1" w:styleId="ListLabel138">
    <w:name w:val="ListLabel 138"/>
    <w:qFormat/>
    <w:rsid w:val="002203C2"/>
    <w:rPr>
      <w:rFonts w:cs="Wingdings"/>
    </w:rPr>
  </w:style>
  <w:style w:type="character" w:customStyle="1" w:styleId="ListLabel139">
    <w:name w:val="ListLabel 139"/>
    <w:qFormat/>
    <w:rsid w:val="002203C2"/>
    <w:rPr>
      <w:rFonts w:cs="Symbol"/>
    </w:rPr>
  </w:style>
  <w:style w:type="character" w:customStyle="1" w:styleId="ListLabel140">
    <w:name w:val="ListLabel 140"/>
    <w:qFormat/>
    <w:rsid w:val="002203C2"/>
    <w:rPr>
      <w:rFonts w:cs="Courier New"/>
    </w:rPr>
  </w:style>
  <w:style w:type="character" w:customStyle="1" w:styleId="ListLabel141">
    <w:name w:val="ListLabel 141"/>
    <w:qFormat/>
    <w:rsid w:val="002203C2"/>
    <w:rPr>
      <w:rFonts w:cs="Wingdings"/>
    </w:rPr>
  </w:style>
  <w:style w:type="character" w:customStyle="1" w:styleId="ListLabel142">
    <w:name w:val="ListLabel 142"/>
    <w:qFormat/>
    <w:rsid w:val="002203C2"/>
    <w:rPr>
      <w:rFonts w:cs="Symbol"/>
    </w:rPr>
  </w:style>
  <w:style w:type="character" w:customStyle="1" w:styleId="ListLabel143">
    <w:name w:val="ListLabel 143"/>
    <w:qFormat/>
    <w:rsid w:val="002203C2"/>
    <w:rPr>
      <w:rFonts w:cs="Courier New"/>
    </w:rPr>
  </w:style>
  <w:style w:type="character" w:customStyle="1" w:styleId="ListLabel144">
    <w:name w:val="ListLabel 144"/>
    <w:qFormat/>
    <w:rsid w:val="002203C2"/>
    <w:rPr>
      <w:rFonts w:cs="Wingdings"/>
    </w:rPr>
  </w:style>
  <w:style w:type="character" w:customStyle="1" w:styleId="ListLabel145">
    <w:name w:val="ListLabel 145"/>
    <w:qFormat/>
    <w:rsid w:val="002203C2"/>
    <w:rPr>
      <w:rFonts w:ascii="Times New Roman" w:hAnsi="Times New Roman" w:cs="Wingdings"/>
      <w:b w:val="0"/>
    </w:rPr>
  </w:style>
  <w:style w:type="character" w:customStyle="1" w:styleId="ListLabel146">
    <w:name w:val="ListLabel 146"/>
    <w:qFormat/>
    <w:rsid w:val="002203C2"/>
    <w:rPr>
      <w:rFonts w:cs="Wingdings"/>
    </w:rPr>
  </w:style>
  <w:style w:type="character" w:customStyle="1" w:styleId="ListLabel147">
    <w:name w:val="ListLabel 147"/>
    <w:qFormat/>
    <w:rsid w:val="002203C2"/>
    <w:rPr>
      <w:rFonts w:cs="Wingdings"/>
    </w:rPr>
  </w:style>
  <w:style w:type="character" w:customStyle="1" w:styleId="ListLabel148">
    <w:name w:val="ListLabel 148"/>
    <w:qFormat/>
    <w:rsid w:val="002203C2"/>
    <w:rPr>
      <w:rFonts w:cs="Wingdings"/>
    </w:rPr>
  </w:style>
  <w:style w:type="character" w:customStyle="1" w:styleId="ListLabel149">
    <w:name w:val="ListLabel 149"/>
    <w:qFormat/>
    <w:rsid w:val="002203C2"/>
    <w:rPr>
      <w:rFonts w:cs="Wingdings"/>
    </w:rPr>
  </w:style>
  <w:style w:type="character" w:customStyle="1" w:styleId="ListLabel150">
    <w:name w:val="ListLabel 150"/>
    <w:qFormat/>
    <w:rsid w:val="002203C2"/>
    <w:rPr>
      <w:rFonts w:cs="Wingdings"/>
    </w:rPr>
  </w:style>
  <w:style w:type="character" w:customStyle="1" w:styleId="ListLabel151">
    <w:name w:val="ListLabel 151"/>
    <w:qFormat/>
    <w:rsid w:val="002203C2"/>
    <w:rPr>
      <w:rFonts w:cs="Wingdings"/>
    </w:rPr>
  </w:style>
  <w:style w:type="character" w:customStyle="1" w:styleId="ListLabel152">
    <w:name w:val="ListLabel 152"/>
    <w:qFormat/>
    <w:rsid w:val="002203C2"/>
    <w:rPr>
      <w:rFonts w:cs="Wingdings"/>
    </w:rPr>
  </w:style>
  <w:style w:type="character" w:customStyle="1" w:styleId="ListLabel153">
    <w:name w:val="ListLabel 153"/>
    <w:qFormat/>
    <w:rsid w:val="002203C2"/>
    <w:rPr>
      <w:rFonts w:cs="Wingdings"/>
    </w:rPr>
  </w:style>
  <w:style w:type="character" w:customStyle="1" w:styleId="a4">
    <w:name w:val="Текст выноски Знак"/>
    <w:basedOn w:val="a0"/>
    <w:uiPriority w:val="99"/>
    <w:semiHidden/>
    <w:qFormat/>
    <w:rsid w:val="00285C56"/>
    <w:rPr>
      <w:rFonts w:ascii="Tahoma" w:eastAsia="Times New Roman" w:hAnsi="Tahoma"/>
      <w:color w:val="00000A"/>
      <w:sz w:val="16"/>
      <w:szCs w:val="16"/>
    </w:rPr>
  </w:style>
  <w:style w:type="character" w:customStyle="1" w:styleId="ListLabel154">
    <w:name w:val="ListLabel 154"/>
    <w:qFormat/>
    <w:rsid w:val="00721B09"/>
    <w:rPr>
      <w:rFonts w:cs="Symbol"/>
    </w:rPr>
  </w:style>
  <w:style w:type="character" w:customStyle="1" w:styleId="ListLabel155">
    <w:name w:val="ListLabel 155"/>
    <w:qFormat/>
    <w:rsid w:val="00721B09"/>
    <w:rPr>
      <w:rFonts w:cs="Courier New"/>
    </w:rPr>
  </w:style>
  <w:style w:type="character" w:customStyle="1" w:styleId="ListLabel156">
    <w:name w:val="ListLabel 156"/>
    <w:qFormat/>
    <w:rsid w:val="00721B09"/>
    <w:rPr>
      <w:rFonts w:cs="Wingdings"/>
    </w:rPr>
  </w:style>
  <w:style w:type="character" w:customStyle="1" w:styleId="ListLabel157">
    <w:name w:val="ListLabel 157"/>
    <w:qFormat/>
    <w:rsid w:val="00721B09"/>
    <w:rPr>
      <w:rFonts w:cs="Symbol"/>
    </w:rPr>
  </w:style>
  <w:style w:type="character" w:customStyle="1" w:styleId="ListLabel158">
    <w:name w:val="ListLabel 158"/>
    <w:qFormat/>
    <w:rsid w:val="00721B09"/>
    <w:rPr>
      <w:rFonts w:cs="Courier New"/>
    </w:rPr>
  </w:style>
  <w:style w:type="character" w:customStyle="1" w:styleId="ListLabel159">
    <w:name w:val="ListLabel 159"/>
    <w:qFormat/>
    <w:rsid w:val="00721B09"/>
    <w:rPr>
      <w:rFonts w:cs="Wingdings"/>
    </w:rPr>
  </w:style>
  <w:style w:type="character" w:customStyle="1" w:styleId="ListLabel160">
    <w:name w:val="ListLabel 160"/>
    <w:qFormat/>
    <w:rsid w:val="00721B09"/>
    <w:rPr>
      <w:rFonts w:cs="Symbol"/>
    </w:rPr>
  </w:style>
  <w:style w:type="character" w:customStyle="1" w:styleId="ListLabel161">
    <w:name w:val="ListLabel 161"/>
    <w:qFormat/>
    <w:rsid w:val="00721B09"/>
    <w:rPr>
      <w:rFonts w:cs="Courier New"/>
    </w:rPr>
  </w:style>
  <w:style w:type="character" w:customStyle="1" w:styleId="ListLabel162">
    <w:name w:val="ListLabel 162"/>
    <w:qFormat/>
    <w:rsid w:val="00721B09"/>
    <w:rPr>
      <w:rFonts w:cs="Wingdings"/>
    </w:rPr>
  </w:style>
  <w:style w:type="character" w:customStyle="1" w:styleId="ListLabel163">
    <w:name w:val="ListLabel 163"/>
    <w:qFormat/>
    <w:rsid w:val="00721B09"/>
    <w:rPr>
      <w:rFonts w:cs="Symbol"/>
    </w:rPr>
  </w:style>
  <w:style w:type="character" w:customStyle="1" w:styleId="ListLabel164">
    <w:name w:val="ListLabel 164"/>
    <w:qFormat/>
    <w:rsid w:val="00721B09"/>
    <w:rPr>
      <w:rFonts w:cs="Courier New"/>
    </w:rPr>
  </w:style>
  <w:style w:type="character" w:customStyle="1" w:styleId="ListLabel165">
    <w:name w:val="ListLabel 165"/>
    <w:qFormat/>
    <w:rsid w:val="00721B09"/>
    <w:rPr>
      <w:rFonts w:cs="Wingdings"/>
    </w:rPr>
  </w:style>
  <w:style w:type="character" w:customStyle="1" w:styleId="ListLabel166">
    <w:name w:val="ListLabel 166"/>
    <w:qFormat/>
    <w:rsid w:val="00721B09"/>
    <w:rPr>
      <w:rFonts w:cs="Symbol"/>
    </w:rPr>
  </w:style>
  <w:style w:type="character" w:customStyle="1" w:styleId="ListLabel167">
    <w:name w:val="ListLabel 167"/>
    <w:qFormat/>
    <w:rsid w:val="00721B09"/>
    <w:rPr>
      <w:rFonts w:cs="Courier New"/>
    </w:rPr>
  </w:style>
  <w:style w:type="character" w:customStyle="1" w:styleId="ListLabel168">
    <w:name w:val="ListLabel 168"/>
    <w:qFormat/>
    <w:rsid w:val="00721B09"/>
    <w:rPr>
      <w:rFonts w:cs="Wingdings"/>
    </w:rPr>
  </w:style>
  <w:style w:type="character" w:customStyle="1" w:styleId="ListLabel169">
    <w:name w:val="ListLabel 169"/>
    <w:qFormat/>
    <w:rsid w:val="00721B09"/>
    <w:rPr>
      <w:rFonts w:cs="Symbol"/>
    </w:rPr>
  </w:style>
  <w:style w:type="character" w:customStyle="1" w:styleId="ListLabel170">
    <w:name w:val="ListLabel 170"/>
    <w:qFormat/>
    <w:rsid w:val="00721B09"/>
    <w:rPr>
      <w:rFonts w:cs="Courier New"/>
    </w:rPr>
  </w:style>
  <w:style w:type="character" w:customStyle="1" w:styleId="ListLabel171">
    <w:name w:val="ListLabel 171"/>
    <w:qFormat/>
    <w:rsid w:val="00721B09"/>
    <w:rPr>
      <w:rFonts w:cs="Wingdings"/>
    </w:rPr>
  </w:style>
  <w:style w:type="character" w:customStyle="1" w:styleId="ListLabel172">
    <w:name w:val="ListLabel 172"/>
    <w:qFormat/>
    <w:rsid w:val="00721B09"/>
    <w:rPr>
      <w:rFonts w:ascii="Times New Roman" w:hAnsi="Times New Roman" w:cs="Wingdings"/>
      <w:b w:val="0"/>
    </w:rPr>
  </w:style>
  <w:style w:type="character" w:customStyle="1" w:styleId="ListLabel173">
    <w:name w:val="ListLabel 173"/>
    <w:qFormat/>
    <w:rsid w:val="00721B09"/>
    <w:rPr>
      <w:rFonts w:cs="Wingdings"/>
    </w:rPr>
  </w:style>
  <w:style w:type="character" w:customStyle="1" w:styleId="ListLabel174">
    <w:name w:val="ListLabel 174"/>
    <w:qFormat/>
    <w:rsid w:val="00721B09"/>
    <w:rPr>
      <w:rFonts w:cs="Wingdings"/>
    </w:rPr>
  </w:style>
  <w:style w:type="character" w:customStyle="1" w:styleId="ListLabel175">
    <w:name w:val="ListLabel 175"/>
    <w:qFormat/>
    <w:rsid w:val="00721B09"/>
    <w:rPr>
      <w:rFonts w:cs="Wingdings"/>
    </w:rPr>
  </w:style>
  <w:style w:type="character" w:customStyle="1" w:styleId="ListLabel176">
    <w:name w:val="ListLabel 176"/>
    <w:qFormat/>
    <w:rsid w:val="00721B09"/>
    <w:rPr>
      <w:rFonts w:cs="Wingdings"/>
    </w:rPr>
  </w:style>
  <w:style w:type="character" w:customStyle="1" w:styleId="ListLabel177">
    <w:name w:val="ListLabel 177"/>
    <w:qFormat/>
    <w:rsid w:val="00721B09"/>
    <w:rPr>
      <w:rFonts w:cs="Wingdings"/>
    </w:rPr>
  </w:style>
  <w:style w:type="character" w:customStyle="1" w:styleId="ListLabel178">
    <w:name w:val="ListLabel 178"/>
    <w:qFormat/>
    <w:rsid w:val="00721B09"/>
    <w:rPr>
      <w:rFonts w:cs="Wingdings"/>
    </w:rPr>
  </w:style>
  <w:style w:type="character" w:customStyle="1" w:styleId="ListLabel179">
    <w:name w:val="ListLabel 179"/>
    <w:qFormat/>
    <w:rsid w:val="00721B09"/>
    <w:rPr>
      <w:rFonts w:cs="Wingdings"/>
    </w:rPr>
  </w:style>
  <w:style w:type="character" w:customStyle="1" w:styleId="ListLabel180">
    <w:name w:val="ListLabel 180"/>
    <w:qFormat/>
    <w:rsid w:val="00721B09"/>
    <w:rPr>
      <w:rFonts w:cs="Wingdings"/>
    </w:rPr>
  </w:style>
  <w:style w:type="character" w:customStyle="1" w:styleId="ListLabel181">
    <w:name w:val="ListLabel 181"/>
    <w:qFormat/>
    <w:rsid w:val="00721B09"/>
    <w:rPr>
      <w:rFonts w:cs="Courier New"/>
    </w:rPr>
  </w:style>
  <w:style w:type="character" w:customStyle="1" w:styleId="ListLabel182">
    <w:name w:val="ListLabel 182"/>
    <w:qFormat/>
    <w:rsid w:val="00721B09"/>
    <w:rPr>
      <w:rFonts w:cs="Courier New"/>
    </w:rPr>
  </w:style>
  <w:style w:type="character" w:customStyle="1" w:styleId="ListLabel183">
    <w:name w:val="ListLabel 183"/>
    <w:qFormat/>
    <w:rsid w:val="00721B09"/>
    <w:rPr>
      <w:rFonts w:cs="Courier New"/>
    </w:rPr>
  </w:style>
  <w:style w:type="character" w:customStyle="1" w:styleId="ListLabel184">
    <w:name w:val="ListLabel 184"/>
    <w:qFormat/>
    <w:rsid w:val="00721B09"/>
    <w:rPr>
      <w:rFonts w:ascii="Times New Roman" w:hAnsi="Times New Roman" w:cs="Times New Roman"/>
      <w:szCs w:val="24"/>
    </w:rPr>
  </w:style>
  <w:style w:type="character" w:customStyle="1" w:styleId="ListLabel185">
    <w:name w:val="ListLabel 185"/>
    <w:qFormat/>
    <w:rsid w:val="00721B09"/>
  </w:style>
  <w:style w:type="paragraph" w:customStyle="1" w:styleId="a5">
    <w:name w:val="Заголовок"/>
    <w:basedOn w:val="a"/>
    <w:next w:val="a6"/>
    <w:qFormat/>
    <w:rsid w:val="002203C2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rsid w:val="002203C2"/>
    <w:pPr>
      <w:spacing w:after="140" w:line="288" w:lineRule="auto"/>
    </w:pPr>
  </w:style>
  <w:style w:type="paragraph" w:styleId="a7">
    <w:name w:val="List"/>
    <w:basedOn w:val="a6"/>
    <w:rsid w:val="002203C2"/>
    <w:rPr>
      <w:rFonts w:cs="Lucida Sans"/>
    </w:rPr>
  </w:style>
  <w:style w:type="paragraph" w:customStyle="1" w:styleId="1">
    <w:name w:val="Название объекта1"/>
    <w:basedOn w:val="a"/>
    <w:qFormat/>
    <w:rsid w:val="002203C2"/>
    <w:pPr>
      <w:suppressLineNumbers/>
      <w:spacing w:before="120" w:after="120"/>
    </w:pPr>
    <w:rPr>
      <w:rFonts w:cs="Lucida Sans"/>
      <w:i/>
      <w:iCs/>
      <w:szCs w:val="24"/>
    </w:rPr>
  </w:style>
  <w:style w:type="paragraph" w:styleId="a8">
    <w:name w:val="index heading"/>
    <w:basedOn w:val="a"/>
    <w:qFormat/>
    <w:rsid w:val="002203C2"/>
    <w:pPr>
      <w:suppressLineNumbers/>
    </w:pPr>
    <w:rPr>
      <w:rFonts w:cs="Lucida Sans"/>
    </w:rPr>
  </w:style>
  <w:style w:type="paragraph" w:styleId="a9">
    <w:name w:val="List Paragraph"/>
    <w:basedOn w:val="a"/>
    <w:qFormat/>
    <w:rsid w:val="002203C2"/>
    <w:pPr>
      <w:spacing w:after="0" w:line="240" w:lineRule="auto"/>
      <w:ind w:left="720"/>
      <w:contextualSpacing/>
    </w:pPr>
    <w:rPr>
      <w:rFonts w:ascii="Times New Roman" w:hAnsi="Times New Roman" w:cs="Times New Roman"/>
      <w:szCs w:val="24"/>
    </w:rPr>
  </w:style>
  <w:style w:type="paragraph" w:customStyle="1" w:styleId="aa">
    <w:name w:val="Содержимое таблицы"/>
    <w:basedOn w:val="a"/>
    <w:qFormat/>
    <w:rsid w:val="002203C2"/>
  </w:style>
  <w:style w:type="paragraph" w:customStyle="1" w:styleId="10">
    <w:name w:val="Без интервала1"/>
    <w:qFormat/>
    <w:rsid w:val="002203C2"/>
    <w:pPr>
      <w:suppressAutoHyphens/>
    </w:pPr>
    <w:rPr>
      <w:rFonts w:eastAsia="Times New Roman" w:cs="Times New Roman"/>
      <w:color w:val="00000A"/>
      <w:sz w:val="22"/>
      <w:lang w:eastAsia="zh-CN"/>
    </w:rPr>
  </w:style>
  <w:style w:type="paragraph" w:customStyle="1" w:styleId="Style2">
    <w:name w:val="_Style 2"/>
    <w:basedOn w:val="a"/>
    <w:qFormat/>
    <w:rsid w:val="002203C2"/>
    <w:pPr>
      <w:ind w:left="720"/>
      <w:contextualSpacing/>
    </w:pPr>
  </w:style>
  <w:style w:type="paragraph" w:styleId="ab">
    <w:name w:val="Normal (Web)"/>
    <w:basedOn w:val="a"/>
    <w:qFormat/>
    <w:rsid w:val="002203C2"/>
    <w:pPr>
      <w:spacing w:before="280" w:after="280" w:line="240" w:lineRule="auto"/>
    </w:pPr>
    <w:rPr>
      <w:rFonts w:ascii="Times New Roman" w:hAnsi="Times New Roman" w:cs="Times New Roman"/>
      <w:szCs w:val="24"/>
    </w:rPr>
  </w:style>
  <w:style w:type="paragraph" w:customStyle="1" w:styleId="11">
    <w:name w:val="Абзац списка1"/>
    <w:basedOn w:val="a"/>
    <w:qFormat/>
    <w:rsid w:val="002203C2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85C5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4.xml"/><Relationship Id="rId5" Type="http://schemas.openxmlformats.org/officeDocument/2006/relationships/settings" Target="settings.xml"/><Relationship Id="rId10" Type="http://schemas.openxmlformats.org/officeDocument/2006/relationships/chart" Target="charts/chart3.xml"/><Relationship Id="rId4" Type="http://schemas.microsoft.com/office/2007/relationships/stylesWithEffects" Target="stylesWithEffect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Результаты качества освоенияООП</c:v>
                </c:pt>
              </c:strCache>
            </c:strRef>
          </c:tx>
          <c:dLbls>
            <c:dLbl>
              <c:idx val="0"/>
              <c:layout>
                <c:manualLayout>
                  <c:x val="-5.4720219605576999E-2"/>
                  <c:y val="4.8406190605484713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27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3"/>
                <c:pt idx="0">
                  <c:v>выше нормы</c:v>
                </c:pt>
                <c:pt idx="1">
                  <c:v>норма</c:v>
                </c:pt>
                <c:pt idx="2">
                  <c:v>ниже нормы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27</c:v>
                </c:pt>
                <c:pt idx="1">
                  <c:v>67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egendEntry>
        <c:idx val="3"/>
        <c:delete val="1"/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высшее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16.7</c:v>
                </c:pt>
                <c:pt idx="1">
                  <c:v>16.7</c:v>
                </c:pt>
                <c:pt idx="2">
                  <c:v>16.7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среднее специальное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83.3</c:v>
                </c:pt>
                <c:pt idx="1">
                  <c:v>83.3</c:v>
                </c:pt>
                <c:pt idx="2">
                  <c:v>83.3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4503168"/>
        <c:axId val="264446528"/>
        <c:axId val="34521088"/>
      </c:bar3DChart>
      <c:catAx>
        <c:axId val="34503168"/>
        <c:scaling>
          <c:orientation val="minMax"/>
        </c:scaling>
        <c:delete val="0"/>
        <c:axPos val="b"/>
        <c:majorTickMark val="out"/>
        <c:minorTickMark val="none"/>
        <c:tickLblPos val="nextTo"/>
        <c:crossAx val="264446528"/>
        <c:crosses val="autoZero"/>
        <c:auto val="1"/>
        <c:lblAlgn val="ctr"/>
        <c:lblOffset val="100"/>
        <c:noMultiLvlLbl val="0"/>
      </c:catAx>
      <c:valAx>
        <c:axId val="26444652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503168"/>
        <c:crosses val="autoZero"/>
        <c:crossBetween val="between"/>
      </c:valAx>
      <c:serAx>
        <c:axId val="34521088"/>
        <c:scaling>
          <c:orientation val="minMax"/>
        </c:scaling>
        <c:delete val="1"/>
        <c:axPos val="b"/>
        <c:majorTickMark val="out"/>
        <c:minorTickMark val="none"/>
        <c:tickLblPos val="none"/>
        <c:crossAx val="264446528"/>
        <c:crosses val="autoZero"/>
      </c:ser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69531617826121916"/>
          <c:y val="0.41491212332635785"/>
          <c:w val="0.25199195461391943"/>
          <c:h val="0.30519685039370081"/>
        </c:manualLayout>
      </c:layout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 категории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высшая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7</c:v>
                </c:pt>
                <c:pt idx="1">
                  <c:v>10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первая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0">
                  <c:v>2022 год</c:v>
                </c:pt>
                <c:pt idx="1">
                  <c:v>2023 год</c:v>
                </c:pt>
                <c:pt idx="2">
                  <c:v>2024 год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14</c:v>
                </c:pt>
                <c:pt idx="1">
                  <c:v>11</c:v>
                </c:pt>
                <c:pt idx="2">
                  <c:v>10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36041728"/>
        <c:axId val="264448256"/>
        <c:axId val="0"/>
      </c:bar3DChart>
      <c:catAx>
        <c:axId val="36041728"/>
        <c:scaling>
          <c:orientation val="minMax"/>
        </c:scaling>
        <c:delete val="0"/>
        <c:axPos val="b"/>
        <c:majorTickMark val="out"/>
        <c:minorTickMark val="none"/>
        <c:tickLblPos val="nextTo"/>
        <c:crossAx val="264448256"/>
        <c:crosses val="autoZero"/>
        <c:auto val="1"/>
        <c:lblAlgn val="ctr"/>
        <c:lblOffset val="100"/>
        <c:noMultiLvlLbl val="0"/>
      </c:catAx>
      <c:valAx>
        <c:axId val="26444825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60417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9358883236940723E-2"/>
          <c:y val="2.875156506496759E-2"/>
          <c:w val="0.91288300466866423"/>
          <c:h val="0.77215955779379453"/>
        </c:manualLayout>
      </c:layout>
      <c:bar3DChart>
        <c:barDir val="col"/>
        <c:grouping val="standard"/>
        <c:varyColors val="0"/>
        <c:ser>
          <c:idx val="0"/>
          <c:order val="0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Лист1!$A$2:$E$2</c:f>
              <c:numCache>
                <c:formatCode>General</c:formatCode>
                <c:ptCount val="5"/>
                <c:pt idx="0">
                  <c:v>9</c:v>
                </c:pt>
                <c:pt idx="1">
                  <c:v>0</c:v>
                </c:pt>
                <c:pt idx="2">
                  <c:v>26</c:v>
                </c:pt>
                <c:pt idx="3">
                  <c:v>9</c:v>
                </c:pt>
                <c:pt idx="4">
                  <c:v>56</c:v>
                </c:pt>
              </c:numCache>
            </c:numRef>
          </c:val>
        </c:ser>
        <c:ser>
          <c:idx val="1"/>
          <c:order val="1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Лист1!$A$3:$E$3</c:f>
              <c:numCache>
                <c:formatCode>General</c:formatCode>
                <c:ptCount val="5"/>
              </c:numCache>
            </c:numRef>
          </c:val>
        </c:ser>
        <c:ser>
          <c:idx val="2"/>
          <c:order val="2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Лист1!$A$4:$E$4</c:f>
              <c:numCache>
                <c:formatCode>General</c:formatCode>
                <c:ptCount val="5"/>
              </c:numCache>
            </c:numRef>
          </c:val>
        </c:ser>
        <c:ser>
          <c:idx val="3"/>
          <c:order val="3"/>
          <c:invertIfNegative val="0"/>
          <c:cat>
            <c:strRef>
              <c:f>Лист1!$A$1:$E$1</c:f>
              <c:strCache>
                <c:ptCount val="5"/>
                <c:pt idx="0">
                  <c:v>от 5 до 10 лет</c:v>
                </c:pt>
                <c:pt idx="1">
                  <c:v>от 0 до 5 лет</c:v>
                </c:pt>
                <c:pt idx="2">
                  <c:v>от 10 до 20 лет</c:v>
                </c:pt>
                <c:pt idx="3">
                  <c:v>более 30 лет</c:v>
                </c:pt>
                <c:pt idx="4">
                  <c:v>от 20- до 30 лет</c:v>
                </c:pt>
              </c:strCache>
            </c:strRef>
          </c:cat>
          <c:val>
            <c:numRef>
              <c:f>Лист1!$A$5:$E$5</c:f>
              <c:numCache>
                <c:formatCode>General</c:formatCode>
                <c:ptCount val="5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481"/>
        <c:gapDepth val="481"/>
        <c:shape val="cylinder"/>
        <c:axId val="34683904"/>
        <c:axId val="264449984"/>
        <c:axId val="8971520"/>
      </c:bar3DChart>
      <c:catAx>
        <c:axId val="34683904"/>
        <c:scaling>
          <c:orientation val="minMax"/>
        </c:scaling>
        <c:delete val="0"/>
        <c:axPos val="b"/>
        <c:majorTickMark val="out"/>
        <c:minorTickMark val="none"/>
        <c:tickLblPos val="nextTo"/>
        <c:crossAx val="264449984"/>
        <c:crosses val="autoZero"/>
        <c:auto val="1"/>
        <c:lblAlgn val="ctr"/>
        <c:lblOffset val="100"/>
        <c:noMultiLvlLbl val="0"/>
      </c:catAx>
      <c:valAx>
        <c:axId val="26444998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34683904"/>
        <c:crosses val="autoZero"/>
        <c:crossBetween val="between"/>
      </c:valAx>
      <c:serAx>
        <c:axId val="8971520"/>
        <c:scaling>
          <c:orientation val="minMax"/>
        </c:scaling>
        <c:delete val="1"/>
        <c:axPos val="b"/>
        <c:majorTickMark val="out"/>
        <c:minorTickMark val="none"/>
        <c:tickLblPos val="none"/>
        <c:crossAx val="264449984"/>
        <c:crosses val="autoZero"/>
      </c:serAx>
    </c:plotArea>
    <c:plotVisOnly val="1"/>
    <c:dispBlanksAs val="gap"/>
    <c:showDLblsOverMax val="0"/>
  </c:chart>
  <c:spPr>
    <a:scene3d>
      <a:camera prst="orthographicFront"/>
      <a:lightRig rig="threePt" dir="t"/>
    </a:scene3d>
    <a:sp3d>
      <a:bevelT w="107950" h="50800"/>
    </a:sp3d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D1A88-2441-452D-BA1A-6D4483A599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2035</TotalTime>
  <Pages>1</Pages>
  <Words>3292</Words>
  <Characters>18767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Пользователь2</dc:creator>
  <dc:description/>
  <cp:lastModifiedBy>Лена</cp:lastModifiedBy>
  <cp:revision>38</cp:revision>
  <cp:lastPrinted>2020-04-14T09:28:00Z</cp:lastPrinted>
  <dcterms:created xsi:type="dcterms:W3CDTF">2019-03-11T10:40:00Z</dcterms:created>
  <dcterms:modified xsi:type="dcterms:W3CDTF">2025-03-27T08:55:00Z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